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3E36D" w14:textId="6EB9BF8E" w:rsidR="00FC34F7" w:rsidRPr="00B17E2C" w:rsidRDefault="00BE2A4B" w:rsidP="00975299">
      <w:pPr>
        <w:spacing w:line="240" w:lineRule="auto"/>
        <w:jc w:val="center"/>
        <w:rPr>
          <w:rFonts w:ascii="Arial" w:hAnsi="Arial" w:cs="Arial"/>
          <w:b/>
          <w:sz w:val="20"/>
          <w:szCs w:val="20"/>
          <w:u w:val="single"/>
        </w:rPr>
      </w:pPr>
      <w:r>
        <w:rPr>
          <w:rFonts w:ascii="Arial" w:hAnsi="Arial" w:cs="Arial"/>
          <w:b/>
          <w:sz w:val="20"/>
          <w:szCs w:val="20"/>
          <w:u w:val="single"/>
        </w:rPr>
        <w:t>2024</w:t>
      </w:r>
      <w:r w:rsidR="006A67D9">
        <w:rPr>
          <w:rFonts w:ascii="Arial" w:hAnsi="Arial" w:cs="Arial"/>
          <w:b/>
          <w:sz w:val="20"/>
          <w:szCs w:val="20"/>
          <w:u w:val="single"/>
        </w:rPr>
        <w:t xml:space="preserve"> </w:t>
      </w:r>
      <w:r w:rsidR="00FC34F7" w:rsidRPr="00B17E2C">
        <w:rPr>
          <w:rFonts w:ascii="Arial" w:hAnsi="Arial" w:cs="Arial"/>
          <w:b/>
          <w:sz w:val="20"/>
          <w:szCs w:val="20"/>
          <w:u w:val="single"/>
        </w:rPr>
        <w:t>SCHEDULE TO CONDITIONS OF ENTRY</w:t>
      </w:r>
    </w:p>
    <w:tbl>
      <w:tblPr>
        <w:tblStyle w:val="TableGrid"/>
        <w:tblW w:w="9586" w:type="dxa"/>
        <w:tblLook w:val="04A0" w:firstRow="1" w:lastRow="0" w:firstColumn="1" w:lastColumn="0" w:noHBand="0" w:noVBand="1"/>
      </w:tblPr>
      <w:tblGrid>
        <w:gridCol w:w="2756"/>
        <w:gridCol w:w="6830"/>
      </w:tblGrid>
      <w:tr w:rsidR="00FC34F7" w:rsidRPr="00F4424C" w14:paraId="298F2C74" w14:textId="77777777" w:rsidTr="006A67D9">
        <w:tc>
          <w:tcPr>
            <w:tcW w:w="2756" w:type="dxa"/>
            <w:shd w:val="pct5" w:color="auto" w:fill="auto"/>
          </w:tcPr>
          <w:p w14:paraId="7968B5B8" w14:textId="77777777" w:rsidR="00FC34F7" w:rsidRPr="00F4424C" w:rsidRDefault="00FC34F7" w:rsidP="002A65EF">
            <w:pPr>
              <w:spacing w:before="120" w:after="120"/>
              <w:rPr>
                <w:rFonts w:ascii="Arial" w:hAnsi="Arial" w:cs="Arial"/>
                <w:b/>
                <w:sz w:val="20"/>
                <w:szCs w:val="20"/>
              </w:rPr>
            </w:pPr>
            <w:r w:rsidRPr="00F4424C">
              <w:rPr>
                <w:rFonts w:ascii="Arial" w:hAnsi="Arial" w:cs="Arial"/>
                <w:b/>
                <w:sz w:val="20"/>
                <w:szCs w:val="20"/>
              </w:rPr>
              <w:t>Promotion</w:t>
            </w:r>
          </w:p>
        </w:tc>
        <w:tc>
          <w:tcPr>
            <w:tcW w:w="6830" w:type="dxa"/>
          </w:tcPr>
          <w:p w14:paraId="41104E0D" w14:textId="5E79C53F" w:rsidR="00FC34F7" w:rsidRPr="00C63249" w:rsidRDefault="00D006CF" w:rsidP="00D7372B">
            <w:pPr>
              <w:spacing w:before="120" w:after="120"/>
              <w:jc w:val="both"/>
              <w:rPr>
                <w:rFonts w:ascii="Arial" w:hAnsi="Arial" w:cs="Arial"/>
                <w:b/>
                <w:bCs/>
                <w:sz w:val="20"/>
                <w:szCs w:val="20"/>
              </w:rPr>
            </w:pPr>
            <w:r w:rsidRPr="00C63249">
              <w:rPr>
                <w:rFonts w:ascii="Arial" w:hAnsi="Arial" w:cs="Arial"/>
                <w:b/>
                <w:bCs/>
                <w:sz w:val="20"/>
                <w:szCs w:val="20"/>
              </w:rPr>
              <w:t>Win</w:t>
            </w:r>
            <w:r w:rsidR="006A67D9" w:rsidRPr="00C63249">
              <w:rPr>
                <w:rFonts w:ascii="Arial" w:hAnsi="Arial" w:cs="Arial"/>
                <w:b/>
                <w:bCs/>
                <w:sz w:val="20"/>
                <w:szCs w:val="20"/>
              </w:rPr>
              <w:t xml:space="preserve"> </w:t>
            </w:r>
            <w:r w:rsidR="00CC5D1E">
              <w:rPr>
                <w:rFonts w:ascii="Arial" w:hAnsi="Arial" w:cs="Arial"/>
                <w:b/>
                <w:bCs/>
                <w:sz w:val="20"/>
                <w:szCs w:val="20"/>
              </w:rPr>
              <w:t>Four</w:t>
            </w:r>
            <w:r w:rsidR="006A67D9" w:rsidRPr="00C63249">
              <w:rPr>
                <w:rFonts w:ascii="Arial" w:hAnsi="Arial" w:cs="Arial"/>
                <w:b/>
                <w:bCs/>
                <w:sz w:val="20"/>
                <w:szCs w:val="20"/>
              </w:rPr>
              <w:t xml:space="preserve"> </w:t>
            </w:r>
            <w:r w:rsidRPr="00C63249">
              <w:rPr>
                <w:rFonts w:ascii="Arial" w:hAnsi="Arial" w:cs="Arial"/>
                <w:b/>
                <w:bCs/>
                <w:sz w:val="20"/>
                <w:szCs w:val="20"/>
              </w:rPr>
              <w:t xml:space="preserve">Tickets to the </w:t>
            </w:r>
            <w:r w:rsidR="00CC5D1E">
              <w:rPr>
                <w:rFonts w:ascii="Arial" w:hAnsi="Arial" w:cs="Arial"/>
                <w:b/>
                <w:bCs/>
                <w:sz w:val="20"/>
                <w:szCs w:val="20"/>
              </w:rPr>
              <w:t xml:space="preserve">QRL </w:t>
            </w:r>
            <w:proofErr w:type="spellStart"/>
            <w:r w:rsidR="007B5B98">
              <w:rPr>
                <w:rFonts w:ascii="Arial" w:hAnsi="Arial" w:cs="Arial"/>
                <w:b/>
                <w:bCs/>
                <w:sz w:val="20"/>
                <w:szCs w:val="20"/>
              </w:rPr>
              <w:t>Hostplus</w:t>
            </w:r>
            <w:proofErr w:type="spellEnd"/>
            <w:r w:rsidR="00CC5D1E">
              <w:rPr>
                <w:rFonts w:ascii="Arial" w:hAnsi="Arial" w:cs="Arial"/>
                <w:b/>
                <w:bCs/>
                <w:sz w:val="20"/>
                <w:szCs w:val="20"/>
              </w:rPr>
              <w:t xml:space="preserve"> Cup Final </w:t>
            </w:r>
            <w:r w:rsidR="003B15F4">
              <w:rPr>
                <w:rFonts w:ascii="Arial" w:hAnsi="Arial" w:cs="Arial"/>
                <w:b/>
                <w:bCs/>
                <w:sz w:val="20"/>
                <w:szCs w:val="20"/>
              </w:rPr>
              <w:t xml:space="preserve">at </w:t>
            </w:r>
            <w:r w:rsidR="009F15F0">
              <w:rPr>
                <w:rFonts w:ascii="Arial" w:hAnsi="Arial" w:cs="Arial"/>
                <w:b/>
                <w:bCs/>
                <w:sz w:val="20"/>
                <w:szCs w:val="20"/>
              </w:rPr>
              <w:t>Kayo Stadium.</w:t>
            </w:r>
          </w:p>
        </w:tc>
      </w:tr>
      <w:tr w:rsidR="00FC34F7" w:rsidRPr="00F4424C" w14:paraId="6902C340" w14:textId="77777777" w:rsidTr="006A67D9">
        <w:tc>
          <w:tcPr>
            <w:tcW w:w="2756" w:type="dxa"/>
            <w:shd w:val="pct5" w:color="auto" w:fill="auto"/>
          </w:tcPr>
          <w:p w14:paraId="74A92EE9" w14:textId="77777777" w:rsidR="00FC34F7" w:rsidRPr="00F4424C" w:rsidRDefault="00FC34F7" w:rsidP="002A65EF">
            <w:pPr>
              <w:spacing w:before="120" w:after="120"/>
              <w:rPr>
                <w:rFonts w:ascii="Arial" w:hAnsi="Arial" w:cs="Arial"/>
                <w:b/>
                <w:sz w:val="20"/>
                <w:szCs w:val="20"/>
              </w:rPr>
            </w:pPr>
            <w:r w:rsidRPr="00F4424C">
              <w:rPr>
                <w:rFonts w:ascii="Arial" w:hAnsi="Arial" w:cs="Arial"/>
                <w:b/>
                <w:sz w:val="20"/>
                <w:szCs w:val="20"/>
              </w:rPr>
              <w:t>Promoter</w:t>
            </w:r>
          </w:p>
        </w:tc>
        <w:tc>
          <w:tcPr>
            <w:tcW w:w="6830" w:type="dxa"/>
          </w:tcPr>
          <w:p w14:paraId="19799982" w14:textId="77777777" w:rsidR="003D775A" w:rsidRPr="00F4424C" w:rsidRDefault="00FC34F7" w:rsidP="00B17E2C">
            <w:pPr>
              <w:spacing w:before="120" w:after="120"/>
              <w:jc w:val="both"/>
              <w:rPr>
                <w:rFonts w:ascii="Arial" w:hAnsi="Arial" w:cs="Arial"/>
                <w:sz w:val="20"/>
                <w:szCs w:val="20"/>
              </w:rPr>
            </w:pPr>
            <w:r w:rsidRPr="00F4424C">
              <w:rPr>
                <w:rFonts w:ascii="Arial" w:hAnsi="Arial" w:cs="Arial"/>
                <w:sz w:val="20"/>
                <w:szCs w:val="20"/>
              </w:rPr>
              <w:t>McDonald’s Australia Limited (ABN 43 008 496 928) of 21 – 29 Central Avenue, Thornleigh, New South Wales 2120</w:t>
            </w:r>
            <w:r w:rsidR="00692A0C" w:rsidRPr="00F4424C">
              <w:rPr>
                <w:rFonts w:ascii="Arial" w:hAnsi="Arial" w:cs="Arial"/>
                <w:sz w:val="20"/>
                <w:szCs w:val="20"/>
              </w:rPr>
              <w:t>; t</w:t>
            </w:r>
            <w:r w:rsidRPr="00F4424C">
              <w:rPr>
                <w:rFonts w:ascii="Arial" w:hAnsi="Arial" w:cs="Arial"/>
                <w:sz w:val="20"/>
                <w:szCs w:val="20"/>
              </w:rPr>
              <w:t>elephone: (02) 9875 6666</w:t>
            </w:r>
            <w:r w:rsidR="00692A0C" w:rsidRPr="00F4424C">
              <w:rPr>
                <w:rFonts w:ascii="Arial" w:hAnsi="Arial" w:cs="Arial"/>
                <w:sz w:val="20"/>
                <w:szCs w:val="20"/>
              </w:rPr>
              <w:t xml:space="preserve"> </w:t>
            </w:r>
          </w:p>
        </w:tc>
      </w:tr>
      <w:tr w:rsidR="00654AE1" w:rsidRPr="00F4424C" w14:paraId="35B1CCE6" w14:textId="77777777" w:rsidTr="006A67D9">
        <w:tc>
          <w:tcPr>
            <w:tcW w:w="2756" w:type="dxa"/>
            <w:shd w:val="pct5" w:color="auto" w:fill="auto"/>
          </w:tcPr>
          <w:p w14:paraId="2A0962D7" w14:textId="77777777" w:rsidR="00654AE1" w:rsidRPr="008A40BE" w:rsidRDefault="00654AE1" w:rsidP="00E75DE7">
            <w:pPr>
              <w:spacing w:before="120" w:after="120"/>
              <w:rPr>
                <w:rFonts w:ascii="Arial" w:hAnsi="Arial" w:cs="Arial"/>
                <w:sz w:val="20"/>
                <w:szCs w:val="20"/>
              </w:rPr>
            </w:pPr>
            <w:r w:rsidRPr="008A40BE">
              <w:rPr>
                <w:rFonts w:ascii="Arial" w:hAnsi="Arial" w:cs="Arial"/>
                <w:b/>
                <w:sz w:val="20"/>
                <w:szCs w:val="20"/>
              </w:rPr>
              <w:t>Promotional Period</w:t>
            </w:r>
          </w:p>
        </w:tc>
        <w:tc>
          <w:tcPr>
            <w:tcW w:w="6830" w:type="dxa"/>
          </w:tcPr>
          <w:p w14:paraId="45219DDC" w14:textId="382A4B7C" w:rsidR="00690986" w:rsidRPr="008A40BE" w:rsidRDefault="00654AE1" w:rsidP="00570A6C">
            <w:pPr>
              <w:spacing w:before="120" w:after="120"/>
              <w:jc w:val="both"/>
              <w:rPr>
                <w:rFonts w:ascii="Arial" w:hAnsi="Arial" w:cs="Arial"/>
                <w:sz w:val="20"/>
                <w:szCs w:val="20"/>
              </w:rPr>
            </w:pPr>
            <w:r w:rsidRPr="008A40BE">
              <w:rPr>
                <w:rFonts w:ascii="Arial" w:hAnsi="Arial" w:cs="Arial"/>
                <w:sz w:val="20"/>
                <w:szCs w:val="20"/>
              </w:rPr>
              <w:t xml:space="preserve">The Promotion </w:t>
            </w:r>
            <w:r w:rsidR="00DA2050" w:rsidRPr="008A40BE">
              <w:rPr>
                <w:rFonts w:ascii="Arial" w:hAnsi="Arial" w:cs="Arial"/>
                <w:sz w:val="20"/>
                <w:szCs w:val="20"/>
              </w:rPr>
              <w:t>will commence</w:t>
            </w:r>
            <w:r w:rsidRPr="008A40BE">
              <w:rPr>
                <w:rFonts w:ascii="Arial" w:hAnsi="Arial" w:cs="Arial"/>
                <w:sz w:val="20"/>
                <w:szCs w:val="20"/>
              </w:rPr>
              <w:t xml:space="preserve"> at</w:t>
            </w:r>
            <w:r w:rsidR="00F669E2" w:rsidRPr="008A40BE">
              <w:rPr>
                <w:rFonts w:ascii="Arial" w:hAnsi="Arial" w:cs="Arial"/>
                <w:sz w:val="20"/>
                <w:szCs w:val="20"/>
              </w:rPr>
              <w:t xml:space="preserve"> </w:t>
            </w:r>
            <w:r w:rsidR="00ED1DAA">
              <w:rPr>
                <w:rFonts w:ascii="Arial" w:hAnsi="Arial" w:cs="Arial"/>
                <w:sz w:val="20"/>
                <w:szCs w:val="20"/>
              </w:rPr>
              <w:t>9</w:t>
            </w:r>
            <w:r w:rsidR="00B17E2C" w:rsidRPr="008A40BE">
              <w:rPr>
                <w:rFonts w:ascii="Arial" w:hAnsi="Arial" w:cs="Arial"/>
                <w:sz w:val="20"/>
                <w:szCs w:val="20"/>
              </w:rPr>
              <w:t>.00</w:t>
            </w:r>
            <w:r w:rsidR="00ED1DAA">
              <w:rPr>
                <w:rFonts w:ascii="Arial" w:hAnsi="Arial" w:cs="Arial"/>
                <w:sz w:val="20"/>
                <w:szCs w:val="20"/>
              </w:rPr>
              <w:t>am</w:t>
            </w:r>
            <w:r w:rsidR="00F63696" w:rsidRPr="008A40BE">
              <w:rPr>
                <w:rFonts w:ascii="Arial" w:hAnsi="Arial" w:cs="Arial"/>
                <w:sz w:val="20"/>
                <w:szCs w:val="20"/>
              </w:rPr>
              <w:t xml:space="preserve"> (local time)</w:t>
            </w:r>
            <w:r w:rsidRPr="008A40BE">
              <w:rPr>
                <w:rFonts w:ascii="Arial" w:hAnsi="Arial" w:cs="Arial"/>
                <w:sz w:val="20"/>
                <w:szCs w:val="20"/>
              </w:rPr>
              <w:t xml:space="preserve"> on</w:t>
            </w:r>
            <w:r w:rsidR="00B17E2C" w:rsidRPr="008A40BE">
              <w:rPr>
                <w:rFonts w:ascii="Arial" w:hAnsi="Arial" w:cs="Arial"/>
                <w:sz w:val="20"/>
                <w:szCs w:val="20"/>
              </w:rPr>
              <w:t xml:space="preserve"> </w:t>
            </w:r>
            <w:r w:rsidR="00BE2A4B">
              <w:rPr>
                <w:rFonts w:ascii="Arial" w:hAnsi="Arial" w:cs="Arial"/>
                <w:sz w:val="20"/>
                <w:szCs w:val="20"/>
              </w:rPr>
              <w:t>Thursday 29</w:t>
            </w:r>
            <w:r w:rsidR="009F15F0">
              <w:rPr>
                <w:rFonts w:ascii="Arial" w:hAnsi="Arial" w:cs="Arial"/>
                <w:sz w:val="20"/>
                <w:szCs w:val="20"/>
              </w:rPr>
              <w:t xml:space="preserve"> Augu</w:t>
            </w:r>
            <w:r w:rsidR="00DB4E5E">
              <w:rPr>
                <w:rFonts w:ascii="Arial" w:hAnsi="Arial" w:cs="Arial"/>
                <w:sz w:val="20"/>
                <w:szCs w:val="20"/>
              </w:rPr>
              <w:t>st</w:t>
            </w:r>
            <w:r w:rsidR="00E47656">
              <w:rPr>
                <w:rFonts w:ascii="Arial" w:hAnsi="Arial" w:cs="Arial"/>
                <w:sz w:val="20"/>
                <w:szCs w:val="20"/>
              </w:rPr>
              <w:t xml:space="preserve"> </w:t>
            </w:r>
            <w:r w:rsidR="00BE2A4B">
              <w:rPr>
                <w:rFonts w:ascii="Arial" w:hAnsi="Arial" w:cs="Arial"/>
                <w:sz w:val="20"/>
                <w:szCs w:val="20"/>
              </w:rPr>
              <w:t>2024</w:t>
            </w:r>
            <w:r w:rsidRPr="008A40BE">
              <w:rPr>
                <w:rFonts w:ascii="Arial" w:hAnsi="Arial" w:cs="Arial"/>
                <w:sz w:val="20"/>
                <w:szCs w:val="20"/>
              </w:rPr>
              <w:t xml:space="preserve"> and </w:t>
            </w:r>
            <w:r w:rsidR="00DA2050" w:rsidRPr="008A40BE">
              <w:rPr>
                <w:rFonts w:ascii="Arial" w:hAnsi="Arial" w:cs="Arial"/>
                <w:sz w:val="20"/>
                <w:szCs w:val="20"/>
              </w:rPr>
              <w:t>will close</w:t>
            </w:r>
            <w:r w:rsidRPr="008A40BE">
              <w:rPr>
                <w:rFonts w:ascii="Arial" w:hAnsi="Arial" w:cs="Arial"/>
                <w:sz w:val="20"/>
                <w:szCs w:val="20"/>
              </w:rPr>
              <w:t xml:space="preserve"> at </w:t>
            </w:r>
            <w:r w:rsidR="00DB4E5E">
              <w:rPr>
                <w:rFonts w:ascii="Arial" w:hAnsi="Arial" w:cs="Arial"/>
                <w:sz w:val="20"/>
                <w:szCs w:val="20"/>
              </w:rPr>
              <w:t>11:59</w:t>
            </w:r>
            <w:r w:rsidR="000C671C">
              <w:rPr>
                <w:rFonts w:ascii="Arial" w:hAnsi="Arial" w:cs="Arial"/>
                <w:sz w:val="20"/>
                <w:szCs w:val="20"/>
              </w:rPr>
              <w:t>pm</w:t>
            </w:r>
            <w:r w:rsidR="00B17E2C" w:rsidRPr="008A40BE">
              <w:rPr>
                <w:rFonts w:ascii="Arial" w:hAnsi="Arial" w:cs="Arial"/>
                <w:sz w:val="20"/>
                <w:szCs w:val="20"/>
              </w:rPr>
              <w:t xml:space="preserve"> </w:t>
            </w:r>
            <w:r w:rsidR="00F63696" w:rsidRPr="008A40BE">
              <w:rPr>
                <w:rFonts w:ascii="Arial" w:hAnsi="Arial" w:cs="Arial"/>
                <w:sz w:val="20"/>
                <w:szCs w:val="20"/>
              </w:rPr>
              <w:t>(local time) on</w:t>
            </w:r>
            <w:r w:rsidR="0066623B" w:rsidRPr="008A40BE">
              <w:rPr>
                <w:rFonts w:ascii="Arial" w:hAnsi="Arial" w:cs="Arial"/>
                <w:sz w:val="20"/>
                <w:szCs w:val="20"/>
              </w:rPr>
              <w:t xml:space="preserve"> </w:t>
            </w:r>
            <w:r w:rsidR="000C671C">
              <w:rPr>
                <w:rFonts w:ascii="Arial" w:hAnsi="Arial" w:cs="Arial"/>
                <w:sz w:val="20"/>
                <w:szCs w:val="20"/>
              </w:rPr>
              <w:t>Sunday 1</w:t>
            </w:r>
            <w:r w:rsidR="000A2DA4">
              <w:rPr>
                <w:rFonts w:ascii="Arial" w:hAnsi="Arial" w:cs="Arial"/>
                <w:sz w:val="20"/>
                <w:szCs w:val="20"/>
              </w:rPr>
              <w:t>5</w:t>
            </w:r>
            <w:r w:rsidR="000C671C">
              <w:rPr>
                <w:rFonts w:ascii="Arial" w:hAnsi="Arial" w:cs="Arial"/>
                <w:sz w:val="20"/>
                <w:szCs w:val="20"/>
              </w:rPr>
              <w:t xml:space="preserve"> September, </w:t>
            </w:r>
            <w:r w:rsidR="00BE2A4B">
              <w:rPr>
                <w:rFonts w:ascii="Arial" w:hAnsi="Arial" w:cs="Arial"/>
                <w:sz w:val="20"/>
                <w:szCs w:val="20"/>
              </w:rPr>
              <w:t>2024</w:t>
            </w:r>
            <w:r w:rsidR="000C671C">
              <w:rPr>
                <w:rFonts w:ascii="Arial" w:hAnsi="Arial" w:cs="Arial"/>
                <w:sz w:val="20"/>
                <w:szCs w:val="20"/>
              </w:rPr>
              <w:t>.</w:t>
            </w:r>
            <w:r w:rsidR="00CC5D1E">
              <w:rPr>
                <w:rFonts w:ascii="Arial" w:hAnsi="Arial" w:cs="Arial"/>
                <w:sz w:val="20"/>
                <w:szCs w:val="20"/>
              </w:rPr>
              <w:t xml:space="preserve"> </w:t>
            </w:r>
          </w:p>
        </w:tc>
      </w:tr>
      <w:tr w:rsidR="00C16F93" w:rsidRPr="00F4424C" w14:paraId="247706FF" w14:textId="77777777" w:rsidTr="006A67D9">
        <w:tc>
          <w:tcPr>
            <w:tcW w:w="2756" w:type="dxa"/>
            <w:shd w:val="pct5" w:color="auto" w:fill="auto"/>
          </w:tcPr>
          <w:p w14:paraId="010E7471" w14:textId="77777777" w:rsidR="00C16F93" w:rsidRPr="00F4424C" w:rsidRDefault="00C16F93" w:rsidP="002A65EF">
            <w:pPr>
              <w:spacing w:before="120" w:after="120"/>
              <w:rPr>
                <w:rFonts w:ascii="Arial" w:hAnsi="Arial" w:cs="Arial"/>
                <w:b/>
                <w:sz w:val="20"/>
                <w:szCs w:val="20"/>
              </w:rPr>
            </w:pPr>
            <w:r w:rsidRPr="00F4424C">
              <w:rPr>
                <w:rFonts w:ascii="Arial" w:hAnsi="Arial" w:cs="Arial"/>
                <w:b/>
                <w:sz w:val="20"/>
                <w:szCs w:val="20"/>
              </w:rPr>
              <w:t>Eligible Entrants</w:t>
            </w:r>
          </w:p>
        </w:tc>
        <w:tc>
          <w:tcPr>
            <w:tcW w:w="6830" w:type="dxa"/>
          </w:tcPr>
          <w:p w14:paraId="2295C135" w14:textId="77777777" w:rsidR="000E43C2" w:rsidRDefault="001348E5" w:rsidP="007F79BF">
            <w:pPr>
              <w:spacing w:before="120" w:after="120"/>
              <w:jc w:val="both"/>
              <w:rPr>
                <w:rFonts w:ascii="Arial" w:hAnsi="Arial" w:cs="Arial"/>
                <w:sz w:val="20"/>
                <w:szCs w:val="20"/>
              </w:rPr>
            </w:pPr>
            <w:r w:rsidRPr="00F4424C">
              <w:rPr>
                <w:rFonts w:ascii="Arial" w:hAnsi="Arial" w:cs="Arial"/>
                <w:sz w:val="20"/>
                <w:szCs w:val="20"/>
              </w:rPr>
              <w:t xml:space="preserve">Entry is only </w:t>
            </w:r>
            <w:r w:rsidR="00EF0592">
              <w:rPr>
                <w:rFonts w:ascii="Arial" w:hAnsi="Arial" w:cs="Arial"/>
                <w:sz w:val="20"/>
                <w:szCs w:val="20"/>
              </w:rPr>
              <w:t>open to</w:t>
            </w:r>
            <w:r w:rsidR="000E43C2">
              <w:rPr>
                <w:rFonts w:ascii="Arial" w:hAnsi="Arial" w:cs="Arial"/>
                <w:sz w:val="20"/>
                <w:szCs w:val="20"/>
              </w:rPr>
              <w:t>:</w:t>
            </w:r>
          </w:p>
          <w:p w14:paraId="64E1EAAE" w14:textId="0C25E082" w:rsidR="00E972A7" w:rsidRPr="000E43C2" w:rsidRDefault="00E972A7" w:rsidP="007D33DC">
            <w:pPr>
              <w:pStyle w:val="ListParagraph"/>
              <w:numPr>
                <w:ilvl w:val="0"/>
                <w:numId w:val="23"/>
              </w:numPr>
              <w:spacing w:before="120" w:after="120"/>
              <w:jc w:val="both"/>
              <w:rPr>
                <w:rFonts w:ascii="Arial" w:hAnsi="Arial" w:cs="Arial"/>
                <w:sz w:val="20"/>
                <w:szCs w:val="20"/>
              </w:rPr>
            </w:pPr>
            <w:r>
              <w:rPr>
                <w:rFonts w:ascii="Arial" w:hAnsi="Arial" w:cs="Arial"/>
                <w:sz w:val="20"/>
                <w:szCs w:val="20"/>
              </w:rPr>
              <w:t xml:space="preserve">follower of </w:t>
            </w:r>
            <w:r w:rsidR="00CC5D1E">
              <w:rPr>
                <w:rFonts w:ascii="Arial" w:hAnsi="Arial" w:cs="Arial"/>
                <w:sz w:val="20"/>
                <w:szCs w:val="20"/>
              </w:rPr>
              <w:t xml:space="preserve">QRL </w:t>
            </w:r>
            <w:r>
              <w:rPr>
                <w:rFonts w:ascii="Arial" w:hAnsi="Arial" w:cs="Arial"/>
                <w:sz w:val="20"/>
                <w:szCs w:val="20"/>
              </w:rPr>
              <w:t xml:space="preserve">on Facebook or Instagram; </w:t>
            </w:r>
            <w:r w:rsidR="008D7D5F">
              <w:rPr>
                <w:rFonts w:ascii="Arial" w:hAnsi="Arial" w:cs="Arial"/>
                <w:sz w:val="20"/>
                <w:szCs w:val="20"/>
              </w:rPr>
              <w:t>or</w:t>
            </w:r>
          </w:p>
          <w:p w14:paraId="3D30C523" w14:textId="239ED33D" w:rsidR="000E43C2" w:rsidRDefault="000722F1" w:rsidP="007D33DC">
            <w:pPr>
              <w:pStyle w:val="ListParagraph"/>
              <w:numPr>
                <w:ilvl w:val="0"/>
                <w:numId w:val="23"/>
              </w:numPr>
              <w:spacing w:before="120" w:after="120"/>
              <w:jc w:val="both"/>
              <w:rPr>
                <w:rFonts w:ascii="Arial" w:hAnsi="Arial" w:cs="Arial"/>
                <w:sz w:val="20"/>
                <w:szCs w:val="20"/>
              </w:rPr>
            </w:pPr>
            <w:r w:rsidRPr="007D33DC">
              <w:rPr>
                <w:rFonts w:ascii="Arial" w:hAnsi="Arial" w:cs="Arial"/>
                <w:sz w:val="20"/>
                <w:szCs w:val="20"/>
              </w:rPr>
              <w:t>r</w:t>
            </w:r>
            <w:r w:rsidR="00C16F93" w:rsidRPr="007D33DC">
              <w:rPr>
                <w:rFonts w:ascii="Arial" w:hAnsi="Arial" w:cs="Arial"/>
                <w:sz w:val="20"/>
                <w:szCs w:val="20"/>
              </w:rPr>
              <w:t>esidents of</w:t>
            </w:r>
            <w:r w:rsidR="00CC5D1E">
              <w:rPr>
                <w:rFonts w:ascii="Arial" w:hAnsi="Arial" w:cs="Arial"/>
                <w:sz w:val="20"/>
                <w:szCs w:val="20"/>
              </w:rPr>
              <w:t xml:space="preserve"> Brisbane,</w:t>
            </w:r>
            <w:r w:rsidR="00C16F93" w:rsidRPr="007D33DC">
              <w:rPr>
                <w:rFonts w:ascii="Arial" w:hAnsi="Arial" w:cs="Arial"/>
                <w:sz w:val="20"/>
                <w:szCs w:val="20"/>
              </w:rPr>
              <w:t xml:space="preserve"> </w:t>
            </w:r>
            <w:r w:rsidR="006A67D9" w:rsidRPr="007D33DC">
              <w:rPr>
                <w:rFonts w:ascii="Arial" w:hAnsi="Arial" w:cs="Arial"/>
                <w:sz w:val="20"/>
                <w:szCs w:val="20"/>
              </w:rPr>
              <w:t>Queensland</w:t>
            </w:r>
            <w:r w:rsidR="00EF0592" w:rsidRPr="007D33DC">
              <w:rPr>
                <w:rFonts w:ascii="Arial" w:hAnsi="Arial" w:cs="Arial"/>
                <w:sz w:val="20"/>
                <w:szCs w:val="20"/>
              </w:rPr>
              <w:t xml:space="preserve"> </w:t>
            </w:r>
            <w:r w:rsidR="00B17E2C" w:rsidRPr="007D33DC">
              <w:rPr>
                <w:rFonts w:ascii="Arial" w:hAnsi="Arial" w:cs="Arial"/>
                <w:sz w:val="20"/>
                <w:szCs w:val="20"/>
              </w:rPr>
              <w:t>Australia</w:t>
            </w:r>
            <w:r w:rsidR="000E43C2">
              <w:rPr>
                <w:rFonts w:ascii="Arial" w:hAnsi="Arial" w:cs="Arial"/>
                <w:sz w:val="20"/>
                <w:szCs w:val="20"/>
              </w:rPr>
              <w:t>;</w:t>
            </w:r>
            <w:r w:rsidR="006A67D9" w:rsidRPr="007D33DC">
              <w:rPr>
                <w:rFonts w:ascii="Arial" w:hAnsi="Arial" w:cs="Arial"/>
                <w:sz w:val="20"/>
                <w:szCs w:val="20"/>
              </w:rPr>
              <w:t xml:space="preserve"> and </w:t>
            </w:r>
          </w:p>
          <w:p w14:paraId="130791F4" w14:textId="77777777" w:rsidR="00C16F93" w:rsidRPr="007D33DC" w:rsidRDefault="0094574A" w:rsidP="007D33DC">
            <w:pPr>
              <w:pStyle w:val="ListParagraph"/>
              <w:numPr>
                <w:ilvl w:val="0"/>
                <w:numId w:val="23"/>
              </w:numPr>
              <w:spacing w:before="120" w:after="120"/>
              <w:jc w:val="both"/>
              <w:rPr>
                <w:rFonts w:ascii="Arial" w:hAnsi="Arial" w:cs="Arial"/>
                <w:sz w:val="20"/>
                <w:szCs w:val="20"/>
              </w:rPr>
            </w:pPr>
            <w:r w:rsidRPr="007D33DC">
              <w:rPr>
                <w:rFonts w:ascii="Arial" w:hAnsi="Arial" w:cs="Arial"/>
                <w:sz w:val="20"/>
                <w:szCs w:val="20"/>
              </w:rPr>
              <w:t>over 18 years of age</w:t>
            </w:r>
            <w:r w:rsidR="006A67D9" w:rsidRPr="007D33DC">
              <w:rPr>
                <w:rFonts w:ascii="Arial" w:hAnsi="Arial" w:cs="Arial"/>
                <w:sz w:val="20"/>
                <w:szCs w:val="20"/>
              </w:rPr>
              <w:t>.</w:t>
            </w:r>
            <w:r w:rsidRPr="007D33DC">
              <w:rPr>
                <w:rFonts w:ascii="Arial" w:hAnsi="Arial" w:cs="Arial"/>
                <w:sz w:val="20"/>
                <w:szCs w:val="20"/>
              </w:rPr>
              <w:t xml:space="preserve"> </w:t>
            </w:r>
          </w:p>
        </w:tc>
      </w:tr>
      <w:tr w:rsidR="00DC6C21" w:rsidRPr="00F4424C" w14:paraId="5FA4DC64" w14:textId="77777777" w:rsidTr="006A67D9">
        <w:tc>
          <w:tcPr>
            <w:tcW w:w="2756" w:type="dxa"/>
            <w:shd w:val="pct5" w:color="auto" w:fill="auto"/>
          </w:tcPr>
          <w:p w14:paraId="055437D0" w14:textId="77777777" w:rsidR="00DC6C21" w:rsidRPr="00F4424C" w:rsidRDefault="00DC6C21" w:rsidP="00DA2050">
            <w:pPr>
              <w:spacing w:before="120" w:after="120"/>
              <w:rPr>
                <w:rFonts w:ascii="Arial" w:hAnsi="Arial" w:cs="Arial"/>
                <w:b/>
                <w:sz w:val="20"/>
                <w:szCs w:val="20"/>
              </w:rPr>
            </w:pPr>
            <w:r w:rsidRPr="00F4424C">
              <w:rPr>
                <w:rFonts w:ascii="Arial" w:hAnsi="Arial" w:cs="Arial"/>
                <w:b/>
                <w:sz w:val="20"/>
                <w:szCs w:val="20"/>
              </w:rPr>
              <w:t>Participating Restaurants</w:t>
            </w:r>
          </w:p>
        </w:tc>
        <w:tc>
          <w:tcPr>
            <w:tcW w:w="6830" w:type="dxa"/>
          </w:tcPr>
          <w:p w14:paraId="0AEDCB81" w14:textId="02CDB3EB" w:rsidR="00A87E0A" w:rsidRPr="00F4424C" w:rsidRDefault="007B5B98" w:rsidP="00A87E0A">
            <w:pPr>
              <w:spacing w:before="120" w:after="120"/>
              <w:jc w:val="both"/>
              <w:rPr>
                <w:rFonts w:ascii="Arial" w:hAnsi="Arial" w:cs="Arial"/>
                <w:sz w:val="20"/>
                <w:szCs w:val="20"/>
              </w:rPr>
            </w:pPr>
            <w:r>
              <w:rPr>
                <w:rFonts w:ascii="Arial" w:hAnsi="Arial" w:cs="Arial"/>
                <w:sz w:val="20"/>
                <w:szCs w:val="20"/>
              </w:rPr>
              <w:t>N/A</w:t>
            </w:r>
          </w:p>
        </w:tc>
      </w:tr>
      <w:tr w:rsidR="005A6B5E" w:rsidRPr="00F4424C" w14:paraId="6F9A2146" w14:textId="77777777" w:rsidTr="006A67D9">
        <w:tc>
          <w:tcPr>
            <w:tcW w:w="2756" w:type="dxa"/>
            <w:shd w:val="pct5" w:color="auto" w:fill="auto"/>
          </w:tcPr>
          <w:p w14:paraId="52A7E1F0" w14:textId="77777777" w:rsidR="005A6B5E" w:rsidRPr="00F4424C" w:rsidRDefault="005A6B5E" w:rsidP="003846C1">
            <w:pPr>
              <w:spacing w:before="120" w:after="120"/>
              <w:rPr>
                <w:rFonts w:ascii="Arial" w:hAnsi="Arial" w:cs="Arial"/>
                <w:b/>
                <w:sz w:val="20"/>
                <w:szCs w:val="20"/>
              </w:rPr>
            </w:pPr>
            <w:r w:rsidRPr="00F4424C">
              <w:rPr>
                <w:rFonts w:ascii="Arial" w:hAnsi="Arial" w:cs="Arial"/>
                <w:b/>
                <w:sz w:val="20"/>
                <w:szCs w:val="20"/>
              </w:rPr>
              <w:t xml:space="preserve">Eligible </w:t>
            </w:r>
            <w:r w:rsidR="00765EB5" w:rsidRPr="00F4424C">
              <w:rPr>
                <w:rFonts w:ascii="Arial" w:hAnsi="Arial" w:cs="Arial"/>
                <w:b/>
                <w:sz w:val="20"/>
                <w:szCs w:val="20"/>
              </w:rPr>
              <w:t>Product</w:t>
            </w:r>
            <w:r w:rsidR="003846C1" w:rsidRPr="00F4424C">
              <w:rPr>
                <w:rFonts w:ascii="Arial" w:hAnsi="Arial" w:cs="Arial"/>
                <w:b/>
                <w:sz w:val="20"/>
                <w:szCs w:val="20"/>
              </w:rPr>
              <w:t>s</w:t>
            </w:r>
          </w:p>
        </w:tc>
        <w:tc>
          <w:tcPr>
            <w:tcW w:w="6830" w:type="dxa"/>
          </w:tcPr>
          <w:p w14:paraId="0D938676" w14:textId="77777777" w:rsidR="005A6B5E" w:rsidRPr="00F4424C" w:rsidRDefault="005D6660" w:rsidP="00700D50">
            <w:pPr>
              <w:spacing w:before="120" w:after="120"/>
              <w:jc w:val="both"/>
              <w:rPr>
                <w:rFonts w:ascii="Arial" w:hAnsi="Arial" w:cs="Arial"/>
                <w:sz w:val="20"/>
                <w:szCs w:val="20"/>
              </w:rPr>
            </w:pPr>
            <w:r>
              <w:rPr>
                <w:rFonts w:ascii="Arial" w:hAnsi="Arial" w:cs="Arial"/>
                <w:sz w:val="20"/>
                <w:szCs w:val="20"/>
              </w:rPr>
              <w:t>N/A</w:t>
            </w:r>
          </w:p>
        </w:tc>
      </w:tr>
      <w:tr w:rsidR="00FC34F7" w:rsidRPr="00F4424C" w14:paraId="62DB1B24" w14:textId="77777777" w:rsidTr="006A67D9">
        <w:tc>
          <w:tcPr>
            <w:tcW w:w="2756" w:type="dxa"/>
            <w:shd w:val="pct5" w:color="auto" w:fill="auto"/>
          </w:tcPr>
          <w:p w14:paraId="06FB746B" w14:textId="77777777" w:rsidR="00FC34F7" w:rsidRPr="00F4424C" w:rsidRDefault="00F95980" w:rsidP="002A65EF">
            <w:pPr>
              <w:spacing w:before="120" w:after="120"/>
              <w:rPr>
                <w:rFonts w:ascii="Arial" w:hAnsi="Arial" w:cs="Arial"/>
                <w:b/>
                <w:sz w:val="20"/>
                <w:szCs w:val="20"/>
              </w:rPr>
            </w:pPr>
            <w:r w:rsidRPr="00F4424C">
              <w:rPr>
                <w:rFonts w:ascii="Arial" w:hAnsi="Arial" w:cs="Arial"/>
                <w:b/>
                <w:sz w:val="20"/>
                <w:szCs w:val="20"/>
              </w:rPr>
              <w:t>Entry Mechanic</w:t>
            </w:r>
          </w:p>
        </w:tc>
        <w:tc>
          <w:tcPr>
            <w:tcW w:w="6830" w:type="dxa"/>
          </w:tcPr>
          <w:p w14:paraId="77ADD541" w14:textId="37AC3C76" w:rsidR="00050E7C" w:rsidRPr="00F4424C" w:rsidRDefault="004B2416">
            <w:pPr>
              <w:spacing w:before="120" w:after="120"/>
              <w:jc w:val="both"/>
              <w:rPr>
                <w:rFonts w:ascii="Arial" w:hAnsi="Arial" w:cs="Arial"/>
                <w:sz w:val="20"/>
                <w:szCs w:val="20"/>
              </w:rPr>
            </w:pPr>
            <w:r w:rsidRPr="00F4424C">
              <w:rPr>
                <w:rFonts w:ascii="Arial" w:hAnsi="Arial" w:cs="Arial"/>
                <w:sz w:val="20"/>
                <w:szCs w:val="20"/>
              </w:rPr>
              <w:t>To enter the Promotion, Eligible Entrants must</w:t>
            </w:r>
            <w:r w:rsidR="004B7713" w:rsidRPr="00F4424C">
              <w:rPr>
                <w:rFonts w:ascii="Arial" w:hAnsi="Arial" w:cs="Arial"/>
                <w:sz w:val="20"/>
                <w:szCs w:val="20"/>
              </w:rPr>
              <w:t xml:space="preserve">, during </w:t>
            </w:r>
            <w:r w:rsidR="00D7372B">
              <w:rPr>
                <w:rFonts w:ascii="Arial" w:hAnsi="Arial" w:cs="Arial"/>
                <w:sz w:val="20"/>
                <w:szCs w:val="20"/>
              </w:rPr>
              <w:t xml:space="preserve">the </w:t>
            </w:r>
            <w:r w:rsidR="004B7713" w:rsidRPr="00F4424C">
              <w:rPr>
                <w:rFonts w:ascii="Arial" w:hAnsi="Arial" w:cs="Arial"/>
                <w:sz w:val="20"/>
                <w:szCs w:val="20"/>
              </w:rPr>
              <w:t>Promotional Period,</w:t>
            </w:r>
            <w:r w:rsidR="000E43C2">
              <w:rPr>
                <w:rFonts w:ascii="Arial" w:hAnsi="Arial" w:cs="Arial"/>
                <w:sz w:val="20"/>
                <w:szCs w:val="20"/>
              </w:rPr>
              <w:t xml:space="preserve"> log onto the Promotional Site and correctly complete and successfully submit the online entry form in the manner required. The Entry must be completed </w:t>
            </w:r>
            <w:r w:rsidR="007B5B98">
              <w:rPr>
                <w:rFonts w:ascii="Arial" w:hAnsi="Arial" w:cs="Arial"/>
                <w:sz w:val="20"/>
                <w:szCs w:val="20"/>
              </w:rPr>
              <w:t>by 11:59pm on Sunday 1</w:t>
            </w:r>
            <w:r w:rsidR="000A2DA4">
              <w:rPr>
                <w:rFonts w:ascii="Arial" w:hAnsi="Arial" w:cs="Arial"/>
                <w:sz w:val="20"/>
                <w:szCs w:val="20"/>
              </w:rPr>
              <w:t>5</w:t>
            </w:r>
            <w:r w:rsidR="007B5B98">
              <w:rPr>
                <w:rFonts w:ascii="Arial" w:hAnsi="Arial" w:cs="Arial"/>
                <w:sz w:val="20"/>
                <w:szCs w:val="20"/>
              </w:rPr>
              <w:t xml:space="preserve"> September</w:t>
            </w:r>
            <w:r w:rsidR="00DA7C80">
              <w:rPr>
                <w:rFonts w:ascii="Arial" w:hAnsi="Arial" w:cs="Arial"/>
                <w:sz w:val="20"/>
                <w:szCs w:val="20"/>
              </w:rPr>
              <w:t xml:space="preserve"> 2024.</w:t>
            </w:r>
          </w:p>
        </w:tc>
      </w:tr>
      <w:tr w:rsidR="000E43C2" w:rsidRPr="00F4424C" w14:paraId="61BC9787" w14:textId="77777777" w:rsidTr="00DB5B4E">
        <w:trPr>
          <w:trHeight w:val="341"/>
        </w:trPr>
        <w:tc>
          <w:tcPr>
            <w:tcW w:w="2756" w:type="dxa"/>
            <w:shd w:val="pct5" w:color="auto" w:fill="auto"/>
          </w:tcPr>
          <w:p w14:paraId="0AAD3017" w14:textId="77777777" w:rsidR="000E43C2" w:rsidRPr="008C487F" w:rsidRDefault="000E43C2" w:rsidP="002A65EF">
            <w:pPr>
              <w:spacing w:before="120" w:after="120"/>
              <w:rPr>
                <w:rFonts w:ascii="Arial" w:hAnsi="Arial" w:cs="Arial"/>
                <w:b/>
                <w:sz w:val="20"/>
                <w:szCs w:val="20"/>
                <w:highlight w:val="yellow"/>
              </w:rPr>
            </w:pPr>
            <w:r w:rsidRPr="009B48CE">
              <w:rPr>
                <w:rFonts w:ascii="Arial" w:hAnsi="Arial" w:cs="Arial"/>
                <w:b/>
                <w:sz w:val="20"/>
                <w:szCs w:val="20"/>
              </w:rPr>
              <w:t>Promotional Site</w:t>
            </w:r>
          </w:p>
        </w:tc>
        <w:tc>
          <w:tcPr>
            <w:tcW w:w="6830" w:type="dxa"/>
          </w:tcPr>
          <w:p w14:paraId="311A8712" w14:textId="7CC35B85" w:rsidR="000E43C2" w:rsidRPr="002C20F6" w:rsidRDefault="000D3A6A" w:rsidP="002C20F6">
            <w:pPr>
              <w:spacing w:after="200" w:line="276" w:lineRule="auto"/>
            </w:pPr>
            <w:r>
              <w:t xml:space="preserve"> </w:t>
            </w:r>
            <w:hyperlink r:id="rId8" w:history="1">
              <w:r w:rsidR="002C20F6">
                <w:rPr>
                  <w:rStyle w:val="Hyperlink"/>
                </w:rPr>
                <w:t>https://www.qrl.com.au/mcdonalds/</w:t>
              </w:r>
            </w:hyperlink>
            <w:r w:rsidR="002C20F6">
              <w:t xml:space="preserve"> </w:t>
            </w:r>
          </w:p>
        </w:tc>
      </w:tr>
      <w:tr w:rsidR="00FC34F7" w:rsidRPr="00F4424C" w14:paraId="6CAB98E6" w14:textId="77777777" w:rsidTr="006A67D9">
        <w:tc>
          <w:tcPr>
            <w:tcW w:w="2756" w:type="dxa"/>
            <w:shd w:val="pct5" w:color="auto" w:fill="auto"/>
          </w:tcPr>
          <w:p w14:paraId="1B0DF5A7" w14:textId="77777777" w:rsidR="00FC34F7" w:rsidRPr="00F4424C" w:rsidRDefault="00481DFF" w:rsidP="002A65EF">
            <w:pPr>
              <w:spacing w:before="120" w:after="120"/>
              <w:rPr>
                <w:rFonts w:ascii="Arial" w:hAnsi="Arial" w:cs="Arial"/>
                <w:b/>
                <w:sz w:val="20"/>
                <w:szCs w:val="20"/>
              </w:rPr>
            </w:pPr>
            <w:r w:rsidRPr="00F4424C">
              <w:rPr>
                <w:rFonts w:ascii="Arial" w:hAnsi="Arial" w:cs="Arial"/>
                <w:b/>
                <w:sz w:val="20"/>
                <w:szCs w:val="20"/>
              </w:rPr>
              <w:t>Entry Limit</w:t>
            </w:r>
          </w:p>
        </w:tc>
        <w:tc>
          <w:tcPr>
            <w:tcW w:w="6830" w:type="dxa"/>
          </w:tcPr>
          <w:p w14:paraId="0195D8D2" w14:textId="77777777" w:rsidR="00FC34F7" w:rsidRPr="00F4424C" w:rsidRDefault="008251D9" w:rsidP="007F79BF">
            <w:pPr>
              <w:spacing w:before="120" w:after="120"/>
              <w:jc w:val="both"/>
              <w:rPr>
                <w:rFonts w:ascii="Arial" w:hAnsi="Arial" w:cs="Arial"/>
                <w:sz w:val="20"/>
                <w:szCs w:val="20"/>
              </w:rPr>
            </w:pPr>
            <w:r>
              <w:rPr>
                <w:rFonts w:ascii="Arial" w:hAnsi="Arial" w:cs="Arial"/>
                <w:sz w:val="20"/>
                <w:szCs w:val="20"/>
              </w:rPr>
              <w:t xml:space="preserve">One entry per </w:t>
            </w:r>
            <w:r w:rsidR="006A67D9">
              <w:rPr>
                <w:rFonts w:ascii="Arial" w:hAnsi="Arial" w:cs="Arial"/>
                <w:sz w:val="20"/>
                <w:szCs w:val="20"/>
              </w:rPr>
              <w:t>person.</w:t>
            </w:r>
          </w:p>
        </w:tc>
      </w:tr>
      <w:tr w:rsidR="00FC34F7" w:rsidRPr="00F4424C" w14:paraId="5B88ACFB" w14:textId="77777777" w:rsidTr="006A67D9">
        <w:tc>
          <w:tcPr>
            <w:tcW w:w="2756" w:type="dxa"/>
            <w:shd w:val="pct5" w:color="auto" w:fill="auto"/>
          </w:tcPr>
          <w:p w14:paraId="0E159AA2" w14:textId="77777777" w:rsidR="00FC34F7" w:rsidRPr="008A40BE" w:rsidRDefault="00F95980" w:rsidP="002A65EF">
            <w:pPr>
              <w:spacing w:before="120" w:after="120"/>
              <w:rPr>
                <w:rFonts w:ascii="Arial" w:hAnsi="Arial" w:cs="Arial"/>
                <w:b/>
                <w:sz w:val="20"/>
                <w:szCs w:val="20"/>
              </w:rPr>
            </w:pPr>
            <w:r w:rsidRPr="008A40BE">
              <w:rPr>
                <w:rFonts w:ascii="Arial" w:hAnsi="Arial" w:cs="Arial"/>
                <w:b/>
                <w:sz w:val="20"/>
                <w:szCs w:val="20"/>
              </w:rPr>
              <w:t>Draw</w:t>
            </w:r>
            <w:r w:rsidR="008053D3" w:rsidRPr="008A40BE">
              <w:rPr>
                <w:rFonts w:ascii="Arial" w:hAnsi="Arial" w:cs="Arial"/>
                <w:b/>
                <w:sz w:val="20"/>
                <w:szCs w:val="20"/>
              </w:rPr>
              <w:t>s</w:t>
            </w:r>
          </w:p>
        </w:tc>
        <w:tc>
          <w:tcPr>
            <w:tcW w:w="6830" w:type="dxa"/>
          </w:tcPr>
          <w:p w14:paraId="6DD9E73B" w14:textId="7482DE8B" w:rsidR="000E43C2" w:rsidRPr="008A40BE" w:rsidRDefault="000E43C2">
            <w:pPr>
              <w:spacing w:before="120" w:after="120"/>
              <w:jc w:val="both"/>
              <w:rPr>
                <w:rFonts w:ascii="Arial" w:hAnsi="Arial" w:cs="Arial"/>
                <w:sz w:val="20"/>
                <w:szCs w:val="20"/>
              </w:rPr>
            </w:pPr>
            <w:r>
              <w:rPr>
                <w:rFonts w:ascii="Arial" w:hAnsi="Arial" w:cs="Arial"/>
                <w:sz w:val="20"/>
                <w:szCs w:val="20"/>
              </w:rPr>
              <w:t>All entries received by the Promoter during the Competition will be entered into the draw. T</w:t>
            </w:r>
            <w:r w:rsidR="00DA2050" w:rsidRPr="008A40BE">
              <w:rPr>
                <w:rFonts w:ascii="Arial" w:hAnsi="Arial" w:cs="Arial"/>
                <w:sz w:val="20"/>
                <w:szCs w:val="20"/>
              </w:rPr>
              <w:t xml:space="preserve">he draw to determine the winners will take place </w:t>
            </w:r>
            <w:r w:rsidR="00D7372B" w:rsidRPr="008A40BE">
              <w:rPr>
                <w:rFonts w:ascii="Arial" w:hAnsi="Arial" w:cs="Arial"/>
                <w:sz w:val="20"/>
                <w:szCs w:val="20"/>
              </w:rPr>
              <w:t>a</w:t>
            </w:r>
            <w:r w:rsidR="00CC5D1E">
              <w:rPr>
                <w:rFonts w:ascii="Arial" w:hAnsi="Arial" w:cs="Arial"/>
                <w:sz w:val="20"/>
                <w:szCs w:val="20"/>
              </w:rPr>
              <w:t>t QRL, 83 Castlemaine Street, Milton</w:t>
            </w:r>
            <w:r w:rsidR="002F76A5" w:rsidRPr="008A40BE">
              <w:rPr>
                <w:rFonts w:ascii="Arial" w:hAnsi="Arial" w:cs="Arial"/>
                <w:sz w:val="20"/>
                <w:szCs w:val="20"/>
              </w:rPr>
              <w:t>, Queensland 40</w:t>
            </w:r>
            <w:r w:rsidR="00CC5D1E">
              <w:rPr>
                <w:rFonts w:ascii="Arial" w:hAnsi="Arial" w:cs="Arial"/>
                <w:sz w:val="20"/>
                <w:szCs w:val="20"/>
              </w:rPr>
              <w:t>64</w:t>
            </w:r>
            <w:r w:rsidR="00D7372B" w:rsidRPr="008A40BE">
              <w:rPr>
                <w:rFonts w:ascii="Arial" w:hAnsi="Arial" w:cs="Arial"/>
                <w:sz w:val="20"/>
                <w:szCs w:val="20"/>
              </w:rPr>
              <w:t xml:space="preserve"> </w:t>
            </w:r>
            <w:r w:rsidR="00DA2050" w:rsidRPr="008A40BE">
              <w:rPr>
                <w:rFonts w:ascii="Arial" w:hAnsi="Arial" w:cs="Arial"/>
                <w:sz w:val="20"/>
                <w:szCs w:val="20"/>
              </w:rPr>
              <w:t>at</w:t>
            </w:r>
            <w:r w:rsidR="00F15DB8" w:rsidRPr="008A40BE">
              <w:rPr>
                <w:rFonts w:ascii="Arial" w:hAnsi="Arial" w:cs="Arial"/>
                <w:sz w:val="20"/>
                <w:szCs w:val="20"/>
              </w:rPr>
              <w:t xml:space="preserve"> </w:t>
            </w:r>
            <w:r w:rsidR="00DA7C80">
              <w:rPr>
                <w:rFonts w:ascii="Arial" w:hAnsi="Arial" w:cs="Arial"/>
                <w:sz w:val="20"/>
                <w:szCs w:val="20"/>
              </w:rPr>
              <w:t>11</w:t>
            </w:r>
            <w:r>
              <w:rPr>
                <w:rFonts w:ascii="Arial" w:hAnsi="Arial" w:cs="Arial"/>
                <w:sz w:val="20"/>
                <w:szCs w:val="20"/>
              </w:rPr>
              <w:t>:</w:t>
            </w:r>
            <w:r w:rsidR="00CC5D1E">
              <w:rPr>
                <w:rFonts w:ascii="Arial" w:hAnsi="Arial" w:cs="Arial"/>
                <w:sz w:val="20"/>
                <w:szCs w:val="20"/>
              </w:rPr>
              <w:t>00a</w:t>
            </w:r>
            <w:r w:rsidR="006A67D9">
              <w:rPr>
                <w:rFonts w:ascii="Arial" w:hAnsi="Arial" w:cs="Arial"/>
                <w:sz w:val="20"/>
                <w:szCs w:val="20"/>
              </w:rPr>
              <w:t>m</w:t>
            </w:r>
            <w:r w:rsidR="00F15DB8" w:rsidRPr="008A40BE">
              <w:rPr>
                <w:rFonts w:ascii="Arial" w:hAnsi="Arial" w:cs="Arial"/>
                <w:sz w:val="20"/>
                <w:szCs w:val="20"/>
              </w:rPr>
              <w:t xml:space="preserve"> </w:t>
            </w:r>
            <w:r w:rsidR="00BB462D" w:rsidRPr="008A40BE">
              <w:rPr>
                <w:rFonts w:ascii="Arial" w:hAnsi="Arial" w:cs="Arial"/>
                <w:sz w:val="20"/>
                <w:szCs w:val="20"/>
              </w:rPr>
              <w:t xml:space="preserve">(local time) </w:t>
            </w:r>
            <w:r w:rsidR="006A67D9">
              <w:rPr>
                <w:rFonts w:ascii="Arial" w:hAnsi="Arial" w:cs="Arial"/>
                <w:sz w:val="20"/>
                <w:szCs w:val="20"/>
              </w:rPr>
              <w:t xml:space="preserve">on </w:t>
            </w:r>
            <w:r w:rsidR="000A2DA4">
              <w:rPr>
                <w:rFonts w:ascii="Arial" w:hAnsi="Arial" w:cs="Arial"/>
                <w:sz w:val="20"/>
                <w:szCs w:val="20"/>
              </w:rPr>
              <w:t>Monday</w:t>
            </w:r>
            <w:r w:rsidR="002C20F6">
              <w:rPr>
                <w:rFonts w:ascii="Arial" w:hAnsi="Arial" w:cs="Arial"/>
                <w:sz w:val="20"/>
                <w:szCs w:val="20"/>
              </w:rPr>
              <w:t xml:space="preserve"> </w:t>
            </w:r>
            <w:r w:rsidR="000A2DA4">
              <w:rPr>
                <w:rFonts w:ascii="Arial" w:hAnsi="Arial" w:cs="Arial"/>
                <w:sz w:val="20"/>
                <w:szCs w:val="20"/>
              </w:rPr>
              <w:t xml:space="preserve">16 </w:t>
            </w:r>
            <w:r w:rsidR="002C20F6">
              <w:rPr>
                <w:rFonts w:ascii="Arial" w:hAnsi="Arial" w:cs="Arial"/>
                <w:sz w:val="20"/>
                <w:szCs w:val="20"/>
              </w:rPr>
              <w:t xml:space="preserve">September </w:t>
            </w:r>
            <w:r w:rsidR="00BE2A4B">
              <w:rPr>
                <w:rFonts w:ascii="Arial" w:hAnsi="Arial" w:cs="Arial"/>
                <w:sz w:val="20"/>
                <w:szCs w:val="20"/>
              </w:rPr>
              <w:t>2024</w:t>
            </w:r>
            <w:r w:rsidR="002C20F6">
              <w:rPr>
                <w:rFonts w:ascii="Arial" w:hAnsi="Arial" w:cs="Arial"/>
                <w:sz w:val="20"/>
                <w:szCs w:val="20"/>
              </w:rPr>
              <w:t>.</w:t>
            </w:r>
            <w:r w:rsidR="000E3056" w:rsidRPr="008A40BE">
              <w:rPr>
                <w:rFonts w:ascii="Arial" w:hAnsi="Arial" w:cs="Arial"/>
                <w:sz w:val="20"/>
                <w:szCs w:val="20"/>
              </w:rPr>
              <w:t xml:space="preserve"> </w:t>
            </w:r>
          </w:p>
        </w:tc>
      </w:tr>
      <w:tr w:rsidR="003F72E1" w:rsidRPr="00F4424C" w14:paraId="5A304989" w14:textId="77777777" w:rsidTr="006A67D9">
        <w:tc>
          <w:tcPr>
            <w:tcW w:w="2756" w:type="dxa"/>
            <w:shd w:val="pct5" w:color="auto" w:fill="auto"/>
          </w:tcPr>
          <w:p w14:paraId="2560FE6A" w14:textId="77777777" w:rsidR="003F72E1" w:rsidRPr="00F4424C" w:rsidRDefault="003F72E1" w:rsidP="00BE3DCD">
            <w:pPr>
              <w:spacing w:before="120" w:after="120"/>
              <w:rPr>
                <w:rFonts w:ascii="Arial" w:hAnsi="Arial" w:cs="Arial"/>
                <w:b/>
                <w:sz w:val="20"/>
                <w:szCs w:val="20"/>
              </w:rPr>
            </w:pPr>
            <w:r w:rsidRPr="00F4424C">
              <w:rPr>
                <w:rFonts w:ascii="Arial" w:hAnsi="Arial" w:cs="Arial"/>
                <w:b/>
                <w:sz w:val="20"/>
                <w:szCs w:val="20"/>
              </w:rPr>
              <w:t>Unclaimed Prize Draw</w:t>
            </w:r>
            <w:r w:rsidR="00BE3DCD" w:rsidRPr="00F4424C">
              <w:rPr>
                <w:rFonts w:ascii="Arial" w:hAnsi="Arial" w:cs="Arial"/>
                <w:b/>
                <w:sz w:val="20"/>
                <w:szCs w:val="20"/>
              </w:rPr>
              <w:t>s</w:t>
            </w:r>
          </w:p>
        </w:tc>
        <w:tc>
          <w:tcPr>
            <w:tcW w:w="6830" w:type="dxa"/>
          </w:tcPr>
          <w:p w14:paraId="2BA7A9F8" w14:textId="2730B174" w:rsidR="002E57D7" w:rsidRPr="00F4424C" w:rsidRDefault="00565201">
            <w:pPr>
              <w:spacing w:before="120" w:after="120"/>
              <w:jc w:val="both"/>
              <w:rPr>
                <w:rFonts w:ascii="Arial" w:hAnsi="Arial" w:cs="Arial"/>
                <w:sz w:val="20"/>
                <w:szCs w:val="20"/>
              </w:rPr>
            </w:pPr>
            <w:r w:rsidRPr="00F4424C">
              <w:rPr>
                <w:rFonts w:ascii="Arial" w:hAnsi="Arial" w:cs="Arial"/>
                <w:sz w:val="20"/>
                <w:szCs w:val="20"/>
              </w:rPr>
              <w:t>In the event of any unclaimed Prize(s</w:t>
            </w:r>
            <w:r w:rsidRPr="00CC5D1E">
              <w:rPr>
                <w:rFonts w:ascii="Arial" w:hAnsi="Arial" w:cs="Arial"/>
                <w:sz w:val="20"/>
                <w:szCs w:val="20"/>
              </w:rPr>
              <w:t xml:space="preserve">), the Promoter will hold an unclaimed prize draw </w:t>
            </w:r>
            <w:r w:rsidR="006A67D9" w:rsidRPr="00CC5D1E">
              <w:rPr>
                <w:rFonts w:ascii="Arial" w:hAnsi="Arial" w:cs="Arial"/>
                <w:sz w:val="20"/>
                <w:szCs w:val="20"/>
              </w:rPr>
              <w:t>at</w:t>
            </w:r>
            <w:r w:rsidR="00D97317">
              <w:rPr>
                <w:rFonts w:ascii="Arial" w:hAnsi="Arial" w:cs="Arial"/>
                <w:sz w:val="20"/>
                <w:szCs w:val="20"/>
              </w:rPr>
              <w:t xml:space="preserve"> 9am</w:t>
            </w:r>
            <w:r w:rsidR="006A67D9" w:rsidRPr="00CC5D1E">
              <w:rPr>
                <w:rFonts w:ascii="Arial" w:hAnsi="Arial" w:cs="Arial"/>
                <w:sz w:val="20"/>
                <w:szCs w:val="20"/>
              </w:rPr>
              <w:t xml:space="preserve"> on</w:t>
            </w:r>
            <w:r w:rsidR="00381E18" w:rsidRPr="00CC5D1E">
              <w:rPr>
                <w:rFonts w:ascii="Arial" w:hAnsi="Arial" w:cs="Arial"/>
                <w:sz w:val="20"/>
                <w:szCs w:val="20"/>
              </w:rPr>
              <w:t xml:space="preserve"> </w:t>
            </w:r>
            <w:r w:rsidR="002C20F6">
              <w:rPr>
                <w:rFonts w:ascii="Arial" w:hAnsi="Arial" w:cs="Arial"/>
                <w:sz w:val="20"/>
                <w:szCs w:val="20"/>
              </w:rPr>
              <w:t>Thursday 1</w:t>
            </w:r>
            <w:r w:rsidR="00883D8D">
              <w:rPr>
                <w:rFonts w:ascii="Arial" w:hAnsi="Arial" w:cs="Arial"/>
                <w:sz w:val="20"/>
                <w:szCs w:val="20"/>
              </w:rPr>
              <w:t>9</w:t>
            </w:r>
            <w:r w:rsidR="00D97317">
              <w:rPr>
                <w:rFonts w:ascii="Arial" w:hAnsi="Arial" w:cs="Arial"/>
                <w:sz w:val="20"/>
                <w:szCs w:val="20"/>
              </w:rPr>
              <w:t xml:space="preserve"> September</w:t>
            </w:r>
            <w:r w:rsidR="00883D8D">
              <w:rPr>
                <w:rFonts w:ascii="Arial" w:hAnsi="Arial" w:cs="Arial"/>
                <w:sz w:val="20"/>
                <w:szCs w:val="20"/>
              </w:rPr>
              <w:t xml:space="preserve"> 2024</w:t>
            </w:r>
            <w:r w:rsidR="00D97317">
              <w:rPr>
                <w:rFonts w:ascii="Arial" w:hAnsi="Arial" w:cs="Arial"/>
                <w:sz w:val="20"/>
                <w:szCs w:val="20"/>
              </w:rPr>
              <w:t>,</w:t>
            </w:r>
            <w:r w:rsidR="006A67D9" w:rsidRPr="00CC5D1E">
              <w:rPr>
                <w:rFonts w:ascii="Arial" w:hAnsi="Arial" w:cs="Arial"/>
                <w:sz w:val="20"/>
                <w:szCs w:val="20"/>
              </w:rPr>
              <w:t xml:space="preserve"> </w:t>
            </w:r>
            <w:r w:rsidR="00F4424C" w:rsidRPr="00CC5D1E">
              <w:rPr>
                <w:rFonts w:ascii="Arial" w:hAnsi="Arial" w:cs="Arial"/>
                <w:sz w:val="20"/>
                <w:szCs w:val="20"/>
              </w:rPr>
              <w:t>in</w:t>
            </w:r>
            <w:r w:rsidR="00F4424C" w:rsidRPr="00F4424C">
              <w:rPr>
                <w:rFonts w:ascii="Arial" w:hAnsi="Arial" w:cs="Arial"/>
                <w:sz w:val="20"/>
                <w:szCs w:val="20"/>
              </w:rPr>
              <w:t xml:space="preserve"> order to award the Prize(s)</w:t>
            </w:r>
            <w:r w:rsidRPr="00F4424C">
              <w:rPr>
                <w:rFonts w:ascii="Arial" w:hAnsi="Arial" w:cs="Arial"/>
                <w:sz w:val="20"/>
                <w:szCs w:val="20"/>
              </w:rPr>
              <w:t>.</w:t>
            </w:r>
          </w:p>
        </w:tc>
      </w:tr>
      <w:tr w:rsidR="00B40BC6" w:rsidRPr="00F4424C" w14:paraId="362FBB4F" w14:textId="77777777" w:rsidTr="006A67D9">
        <w:tc>
          <w:tcPr>
            <w:tcW w:w="2756" w:type="dxa"/>
            <w:shd w:val="pct5" w:color="auto" w:fill="auto"/>
          </w:tcPr>
          <w:p w14:paraId="098200B0" w14:textId="77777777" w:rsidR="00B40BC6" w:rsidRPr="00F4424C" w:rsidRDefault="00B40BC6" w:rsidP="002A65EF">
            <w:pPr>
              <w:spacing w:before="120" w:after="120"/>
              <w:rPr>
                <w:rFonts w:ascii="Arial" w:hAnsi="Arial" w:cs="Arial"/>
                <w:b/>
                <w:sz w:val="20"/>
                <w:szCs w:val="20"/>
              </w:rPr>
            </w:pPr>
            <w:r w:rsidRPr="00F4424C">
              <w:rPr>
                <w:rFonts w:ascii="Arial" w:hAnsi="Arial" w:cs="Arial"/>
                <w:b/>
                <w:sz w:val="20"/>
                <w:szCs w:val="20"/>
              </w:rPr>
              <w:t>Publication</w:t>
            </w:r>
          </w:p>
        </w:tc>
        <w:tc>
          <w:tcPr>
            <w:tcW w:w="6830" w:type="dxa"/>
          </w:tcPr>
          <w:p w14:paraId="5B611356" w14:textId="77777777" w:rsidR="00565201" w:rsidRPr="00F4424C" w:rsidRDefault="00F05066" w:rsidP="00565201">
            <w:pPr>
              <w:spacing w:before="120" w:after="120"/>
              <w:jc w:val="both"/>
              <w:rPr>
                <w:rFonts w:ascii="Arial" w:hAnsi="Arial" w:cs="Arial"/>
                <w:sz w:val="20"/>
                <w:szCs w:val="20"/>
              </w:rPr>
            </w:pPr>
            <w:r w:rsidRPr="00F4424C">
              <w:rPr>
                <w:rFonts w:ascii="Arial" w:hAnsi="Arial" w:cs="Arial"/>
                <w:sz w:val="20"/>
                <w:szCs w:val="20"/>
              </w:rPr>
              <w:t>N/A</w:t>
            </w:r>
            <w:r w:rsidR="00565201" w:rsidRPr="00F4424C">
              <w:rPr>
                <w:rFonts w:ascii="Arial" w:hAnsi="Arial" w:cs="Arial"/>
                <w:sz w:val="20"/>
                <w:szCs w:val="20"/>
              </w:rPr>
              <w:t xml:space="preserve"> </w:t>
            </w:r>
          </w:p>
        </w:tc>
      </w:tr>
      <w:tr w:rsidR="000E43C2" w:rsidRPr="00F4424C" w14:paraId="5503F6DE" w14:textId="77777777" w:rsidTr="006A67D9">
        <w:tc>
          <w:tcPr>
            <w:tcW w:w="2756" w:type="dxa"/>
            <w:shd w:val="pct5" w:color="auto" w:fill="auto"/>
          </w:tcPr>
          <w:p w14:paraId="6031A335" w14:textId="77777777" w:rsidR="000E43C2" w:rsidRPr="00F4424C" w:rsidRDefault="000E43C2" w:rsidP="002A65EF">
            <w:pPr>
              <w:spacing w:before="120" w:after="120"/>
              <w:rPr>
                <w:rFonts w:ascii="Arial" w:hAnsi="Arial" w:cs="Arial"/>
                <w:b/>
                <w:sz w:val="20"/>
                <w:szCs w:val="20"/>
              </w:rPr>
            </w:pPr>
            <w:r>
              <w:rPr>
                <w:rFonts w:ascii="Arial" w:hAnsi="Arial" w:cs="Arial"/>
                <w:b/>
                <w:sz w:val="20"/>
                <w:szCs w:val="20"/>
              </w:rPr>
              <w:t>Winner Notification</w:t>
            </w:r>
          </w:p>
        </w:tc>
        <w:tc>
          <w:tcPr>
            <w:tcW w:w="6830" w:type="dxa"/>
          </w:tcPr>
          <w:p w14:paraId="6B4F1C77" w14:textId="26D71A24" w:rsidR="000E43C2" w:rsidRPr="00F4424C" w:rsidRDefault="002E57D7">
            <w:pPr>
              <w:spacing w:before="120" w:after="120"/>
              <w:jc w:val="both"/>
              <w:rPr>
                <w:rFonts w:ascii="Arial" w:hAnsi="Arial" w:cs="Arial"/>
                <w:sz w:val="20"/>
                <w:szCs w:val="20"/>
              </w:rPr>
            </w:pPr>
            <w:r w:rsidRPr="008A40BE">
              <w:rPr>
                <w:rFonts w:ascii="Arial" w:hAnsi="Arial" w:cs="Arial"/>
                <w:sz w:val="20"/>
                <w:szCs w:val="20"/>
              </w:rPr>
              <w:t>The winner</w:t>
            </w:r>
            <w:r>
              <w:rPr>
                <w:rFonts w:ascii="Arial" w:hAnsi="Arial" w:cs="Arial"/>
                <w:sz w:val="20"/>
                <w:szCs w:val="20"/>
              </w:rPr>
              <w:t>s</w:t>
            </w:r>
            <w:r w:rsidRPr="008A40BE">
              <w:rPr>
                <w:rFonts w:ascii="Arial" w:hAnsi="Arial" w:cs="Arial"/>
                <w:sz w:val="20"/>
                <w:szCs w:val="20"/>
              </w:rPr>
              <w:t xml:space="preserve"> will be notified by phone </w:t>
            </w:r>
            <w:r>
              <w:rPr>
                <w:rFonts w:ascii="Arial" w:hAnsi="Arial" w:cs="Arial"/>
                <w:sz w:val="20"/>
                <w:szCs w:val="20"/>
              </w:rPr>
              <w:t>or</w:t>
            </w:r>
            <w:r w:rsidRPr="008A40BE">
              <w:rPr>
                <w:rFonts w:ascii="Arial" w:hAnsi="Arial" w:cs="Arial"/>
                <w:sz w:val="20"/>
                <w:szCs w:val="20"/>
              </w:rPr>
              <w:t xml:space="preserve"> email</w:t>
            </w:r>
            <w:r>
              <w:rPr>
                <w:rFonts w:ascii="Arial" w:hAnsi="Arial" w:cs="Arial"/>
                <w:sz w:val="20"/>
                <w:szCs w:val="20"/>
              </w:rPr>
              <w:t xml:space="preserve"> with</w:t>
            </w:r>
            <w:r w:rsidR="00B44783">
              <w:rPr>
                <w:rFonts w:ascii="Arial" w:hAnsi="Arial" w:cs="Arial"/>
                <w:sz w:val="20"/>
                <w:szCs w:val="20"/>
              </w:rPr>
              <w:t xml:space="preserve">in two </w:t>
            </w:r>
            <w:r>
              <w:rPr>
                <w:rFonts w:ascii="Arial" w:hAnsi="Arial" w:cs="Arial"/>
                <w:sz w:val="20"/>
                <w:szCs w:val="20"/>
              </w:rPr>
              <w:t>hours of the Draw</w:t>
            </w:r>
            <w:r w:rsidR="00077793">
              <w:rPr>
                <w:rFonts w:ascii="Arial" w:hAnsi="Arial" w:cs="Arial"/>
                <w:sz w:val="20"/>
                <w:szCs w:val="20"/>
              </w:rPr>
              <w:t xml:space="preserve"> and the tickets will be sent direct via </w:t>
            </w:r>
            <w:proofErr w:type="spellStart"/>
            <w:r w:rsidR="00077793">
              <w:rPr>
                <w:rFonts w:ascii="Arial" w:hAnsi="Arial" w:cs="Arial"/>
                <w:sz w:val="20"/>
                <w:szCs w:val="20"/>
              </w:rPr>
              <w:t>sms</w:t>
            </w:r>
            <w:proofErr w:type="spellEnd"/>
            <w:r w:rsidR="003B15F4">
              <w:rPr>
                <w:rFonts w:ascii="Arial" w:hAnsi="Arial" w:cs="Arial"/>
                <w:sz w:val="20"/>
                <w:szCs w:val="20"/>
              </w:rPr>
              <w:t xml:space="preserve"> or email that was nominated on the entry form</w:t>
            </w:r>
            <w:r w:rsidR="00077793">
              <w:rPr>
                <w:rFonts w:ascii="Arial" w:hAnsi="Arial" w:cs="Arial"/>
                <w:sz w:val="20"/>
                <w:szCs w:val="20"/>
              </w:rPr>
              <w:t xml:space="preserve"> </w:t>
            </w:r>
            <w:r w:rsidR="00F24A09">
              <w:rPr>
                <w:rFonts w:ascii="Arial" w:hAnsi="Arial" w:cs="Arial"/>
                <w:sz w:val="20"/>
                <w:szCs w:val="20"/>
              </w:rPr>
              <w:t xml:space="preserve">by Friday </w:t>
            </w:r>
            <w:r w:rsidR="00883D8D">
              <w:rPr>
                <w:rFonts w:ascii="Arial" w:hAnsi="Arial" w:cs="Arial"/>
                <w:sz w:val="20"/>
                <w:szCs w:val="20"/>
              </w:rPr>
              <w:t>20</w:t>
            </w:r>
            <w:r w:rsidR="00F24A09">
              <w:rPr>
                <w:rFonts w:ascii="Arial" w:hAnsi="Arial" w:cs="Arial"/>
                <w:sz w:val="20"/>
                <w:szCs w:val="20"/>
              </w:rPr>
              <w:t xml:space="preserve"> September </w:t>
            </w:r>
            <w:r w:rsidR="00BE2A4B">
              <w:rPr>
                <w:rFonts w:ascii="Arial" w:hAnsi="Arial" w:cs="Arial"/>
                <w:sz w:val="20"/>
                <w:szCs w:val="20"/>
              </w:rPr>
              <w:t>2024</w:t>
            </w:r>
            <w:r w:rsidR="00F24A09">
              <w:rPr>
                <w:rFonts w:ascii="Arial" w:hAnsi="Arial" w:cs="Arial"/>
                <w:sz w:val="20"/>
                <w:szCs w:val="20"/>
              </w:rPr>
              <w:t>.</w:t>
            </w:r>
          </w:p>
        </w:tc>
      </w:tr>
      <w:tr w:rsidR="00B40BC6" w:rsidRPr="00F4424C" w14:paraId="528F24B2" w14:textId="77777777" w:rsidTr="006A67D9">
        <w:tc>
          <w:tcPr>
            <w:tcW w:w="2756" w:type="dxa"/>
            <w:shd w:val="pct5" w:color="auto" w:fill="auto"/>
          </w:tcPr>
          <w:p w14:paraId="14228362" w14:textId="77777777" w:rsidR="00B40BC6" w:rsidRPr="00F4424C" w:rsidRDefault="00BE3DCD" w:rsidP="002A65EF">
            <w:pPr>
              <w:spacing w:before="120" w:after="120"/>
              <w:rPr>
                <w:rFonts w:ascii="Arial" w:hAnsi="Arial" w:cs="Arial"/>
                <w:b/>
                <w:sz w:val="20"/>
                <w:szCs w:val="20"/>
              </w:rPr>
            </w:pPr>
            <w:r w:rsidRPr="00F4424C">
              <w:rPr>
                <w:rFonts w:ascii="Arial" w:hAnsi="Arial" w:cs="Arial"/>
                <w:b/>
                <w:sz w:val="20"/>
                <w:szCs w:val="20"/>
              </w:rPr>
              <w:t>Prizes</w:t>
            </w:r>
          </w:p>
        </w:tc>
        <w:tc>
          <w:tcPr>
            <w:tcW w:w="6830" w:type="dxa"/>
          </w:tcPr>
          <w:p w14:paraId="0E61A1F6" w14:textId="024D4C73" w:rsidR="00883D8D" w:rsidRPr="001400EF" w:rsidRDefault="00771D76" w:rsidP="00EF0592">
            <w:pPr>
              <w:spacing w:before="120" w:after="120"/>
              <w:jc w:val="both"/>
              <w:rPr>
                <w:rFonts w:ascii="Arial" w:hAnsi="Arial" w:cs="Arial"/>
                <w:sz w:val="20"/>
                <w:szCs w:val="20"/>
              </w:rPr>
            </w:pPr>
            <w:r>
              <w:rPr>
                <w:rFonts w:ascii="Arial" w:hAnsi="Arial" w:cs="Arial"/>
                <w:sz w:val="20"/>
                <w:szCs w:val="20"/>
              </w:rPr>
              <w:t>T</w:t>
            </w:r>
            <w:r w:rsidR="00F15DB8">
              <w:rPr>
                <w:rFonts w:ascii="Arial" w:hAnsi="Arial" w:cs="Arial"/>
                <w:sz w:val="20"/>
                <w:szCs w:val="20"/>
              </w:rPr>
              <w:t>he first</w:t>
            </w:r>
            <w:r w:rsidR="00AD26EB" w:rsidRPr="00F4424C">
              <w:rPr>
                <w:rFonts w:ascii="Arial" w:hAnsi="Arial" w:cs="Arial"/>
                <w:sz w:val="20"/>
                <w:szCs w:val="20"/>
              </w:rPr>
              <w:t xml:space="preserve"> eligible </w:t>
            </w:r>
            <w:r w:rsidR="00565201" w:rsidRPr="00F4424C">
              <w:rPr>
                <w:rFonts w:ascii="Arial" w:hAnsi="Arial" w:cs="Arial"/>
                <w:sz w:val="20"/>
                <w:szCs w:val="20"/>
              </w:rPr>
              <w:t>entr</w:t>
            </w:r>
            <w:r w:rsidR="00CC5D1E">
              <w:rPr>
                <w:rFonts w:ascii="Arial" w:hAnsi="Arial" w:cs="Arial"/>
                <w:sz w:val="20"/>
                <w:szCs w:val="20"/>
              </w:rPr>
              <w:t>y</w:t>
            </w:r>
            <w:r w:rsidR="00F15DB8">
              <w:rPr>
                <w:rFonts w:ascii="Arial" w:hAnsi="Arial" w:cs="Arial"/>
                <w:sz w:val="20"/>
                <w:szCs w:val="20"/>
              </w:rPr>
              <w:t xml:space="preserve"> </w:t>
            </w:r>
            <w:r w:rsidR="00ED066D" w:rsidRPr="00F4424C">
              <w:rPr>
                <w:rFonts w:ascii="Arial" w:hAnsi="Arial" w:cs="Arial"/>
                <w:sz w:val="20"/>
                <w:szCs w:val="20"/>
              </w:rPr>
              <w:t>randomly drawn from all entries received d</w:t>
            </w:r>
            <w:r w:rsidR="00BE3DCD" w:rsidRPr="00F4424C">
              <w:rPr>
                <w:rFonts w:ascii="Arial" w:hAnsi="Arial" w:cs="Arial"/>
                <w:sz w:val="20"/>
                <w:szCs w:val="20"/>
              </w:rPr>
              <w:t xml:space="preserve">uring </w:t>
            </w:r>
            <w:r>
              <w:rPr>
                <w:rFonts w:ascii="Arial" w:hAnsi="Arial" w:cs="Arial"/>
                <w:sz w:val="20"/>
                <w:szCs w:val="20"/>
              </w:rPr>
              <w:t>the</w:t>
            </w:r>
            <w:r w:rsidR="00BE3DCD" w:rsidRPr="00F4424C">
              <w:rPr>
                <w:rFonts w:ascii="Arial" w:hAnsi="Arial" w:cs="Arial"/>
                <w:sz w:val="20"/>
                <w:szCs w:val="20"/>
              </w:rPr>
              <w:t xml:space="preserve"> Promotional Period</w:t>
            </w:r>
            <w:r w:rsidR="00E149B0" w:rsidRPr="00F4424C">
              <w:rPr>
                <w:rFonts w:ascii="Arial" w:hAnsi="Arial" w:cs="Arial"/>
                <w:sz w:val="20"/>
                <w:szCs w:val="20"/>
              </w:rPr>
              <w:t xml:space="preserve"> </w:t>
            </w:r>
            <w:r w:rsidR="00ED066D" w:rsidRPr="00F4424C">
              <w:rPr>
                <w:rFonts w:ascii="Arial" w:hAnsi="Arial" w:cs="Arial"/>
                <w:sz w:val="20"/>
                <w:szCs w:val="20"/>
              </w:rPr>
              <w:t xml:space="preserve">will win </w:t>
            </w:r>
            <w:r w:rsidR="00CC5D1E">
              <w:rPr>
                <w:rFonts w:ascii="Arial" w:hAnsi="Arial" w:cs="Arial"/>
                <w:sz w:val="20"/>
                <w:szCs w:val="20"/>
              </w:rPr>
              <w:t xml:space="preserve">four </w:t>
            </w:r>
            <w:r w:rsidR="006A67D9">
              <w:rPr>
                <w:rFonts w:ascii="Arial" w:hAnsi="Arial" w:cs="Arial"/>
                <w:sz w:val="20"/>
                <w:szCs w:val="20"/>
              </w:rPr>
              <w:t>(</w:t>
            </w:r>
            <w:r w:rsidR="00CC5D1E">
              <w:rPr>
                <w:rFonts w:ascii="Arial" w:hAnsi="Arial" w:cs="Arial"/>
                <w:sz w:val="20"/>
                <w:szCs w:val="20"/>
              </w:rPr>
              <w:t>4</w:t>
            </w:r>
            <w:r w:rsidR="006A67D9">
              <w:rPr>
                <w:rFonts w:ascii="Arial" w:hAnsi="Arial" w:cs="Arial"/>
                <w:sz w:val="20"/>
                <w:szCs w:val="20"/>
              </w:rPr>
              <w:t>)</w:t>
            </w:r>
            <w:r w:rsidR="003213FE">
              <w:rPr>
                <w:rFonts w:ascii="Arial" w:hAnsi="Arial" w:cs="Arial"/>
                <w:sz w:val="20"/>
                <w:szCs w:val="20"/>
              </w:rPr>
              <w:t xml:space="preserve"> VIP Macca’s</w:t>
            </w:r>
            <w:r w:rsidR="006A67D9">
              <w:rPr>
                <w:rFonts w:ascii="Arial" w:hAnsi="Arial" w:cs="Arial"/>
                <w:sz w:val="20"/>
                <w:szCs w:val="20"/>
              </w:rPr>
              <w:t xml:space="preserve"> tickets</w:t>
            </w:r>
            <w:r>
              <w:rPr>
                <w:rFonts w:ascii="Arial" w:hAnsi="Arial" w:cs="Arial"/>
                <w:sz w:val="20"/>
                <w:szCs w:val="20"/>
              </w:rPr>
              <w:t xml:space="preserve"> to </w:t>
            </w:r>
            <w:r w:rsidR="006A67D9">
              <w:rPr>
                <w:rFonts w:ascii="Arial" w:hAnsi="Arial" w:cs="Arial"/>
                <w:sz w:val="20"/>
                <w:szCs w:val="20"/>
              </w:rPr>
              <w:t xml:space="preserve">attend </w:t>
            </w:r>
            <w:r w:rsidR="00F24A09">
              <w:rPr>
                <w:rFonts w:ascii="Arial" w:hAnsi="Arial" w:cs="Arial"/>
                <w:sz w:val="20"/>
                <w:szCs w:val="20"/>
              </w:rPr>
              <w:t xml:space="preserve">Kayo </w:t>
            </w:r>
            <w:r w:rsidR="00E972A7">
              <w:rPr>
                <w:rFonts w:ascii="Arial" w:hAnsi="Arial" w:cs="Arial"/>
                <w:sz w:val="20"/>
                <w:szCs w:val="20"/>
              </w:rPr>
              <w:t>Stadium</w:t>
            </w:r>
            <w:r w:rsidR="00381E18">
              <w:rPr>
                <w:rFonts w:ascii="Arial" w:hAnsi="Arial" w:cs="Arial"/>
                <w:sz w:val="20"/>
                <w:szCs w:val="20"/>
              </w:rPr>
              <w:t xml:space="preserve"> at the </w:t>
            </w:r>
            <w:proofErr w:type="spellStart"/>
            <w:r w:rsidR="00F24A09">
              <w:rPr>
                <w:rFonts w:ascii="Arial" w:hAnsi="Arial" w:cs="Arial"/>
                <w:sz w:val="20"/>
                <w:szCs w:val="20"/>
              </w:rPr>
              <w:t>Hostplus</w:t>
            </w:r>
            <w:proofErr w:type="spellEnd"/>
            <w:r w:rsidR="00CC5D1E">
              <w:rPr>
                <w:rFonts w:ascii="Arial" w:hAnsi="Arial" w:cs="Arial"/>
                <w:sz w:val="20"/>
                <w:szCs w:val="20"/>
              </w:rPr>
              <w:t xml:space="preserve"> Cup Grand Final</w:t>
            </w:r>
            <w:r w:rsidR="00EF0592">
              <w:rPr>
                <w:rFonts w:ascii="Arial" w:hAnsi="Arial" w:cs="Arial"/>
                <w:sz w:val="20"/>
                <w:szCs w:val="20"/>
              </w:rPr>
              <w:t xml:space="preserve"> </w:t>
            </w:r>
            <w:r w:rsidR="00ED1DAA">
              <w:rPr>
                <w:rFonts w:ascii="Arial" w:hAnsi="Arial" w:cs="Arial"/>
                <w:sz w:val="20"/>
                <w:szCs w:val="20"/>
              </w:rPr>
              <w:t xml:space="preserve">on </w:t>
            </w:r>
            <w:r w:rsidR="00F24A09">
              <w:rPr>
                <w:rFonts w:ascii="Arial" w:hAnsi="Arial" w:cs="Arial"/>
                <w:b/>
                <w:sz w:val="20"/>
                <w:szCs w:val="20"/>
              </w:rPr>
              <w:t xml:space="preserve">Sunday </w:t>
            </w:r>
            <w:r w:rsidR="00883D8D">
              <w:rPr>
                <w:rFonts w:ascii="Arial" w:hAnsi="Arial" w:cs="Arial"/>
                <w:b/>
                <w:sz w:val="20"/>
                <w:szCs w:val="20"/>
              </w:rPr>
              <w:t>22</w:t>
            </w:r>
            <w:r w:rsidR="006E7CFB">
              <w:rPr>
                <w:rFonts w:ascii="Arial" w:hAnsi="Arial" w:cs="Arial"/>
                <w:b/>
                <w:sz w:val="20"/>
                <w:szCs w:val="20"/>
              </w:rPr>
              <w:t xml:space="preserve"> September, </w:t>
            </w:r>
            <w:r w:rsidR="00BE2A4B">
              <w:rPr>
                <w:rFonts w:ascii="Arial" w:hAnsi="Arial" w:cs="Arial"/>
                <w:b/>
                <w:sz w:val="20"/>
                <w:szCs w:val="20"/>
              </w:rPr>
              <w:t>2024</w:t>
            </w:r>
            <w:r w:rsidR="006E7CFB">
              <w:rPr>
                <w:rFonts w:ascii="Arial" w:hAnsi="Arial" w:cs="Arial"/>
                <w:b/>
                <w:sz w:val="20"/>
                <w:szCs w:val="20"/>
              </w:rPr>
              <w:t>.</w:t>
            </w:r>
            <w:r w:rsidR="002E57D7">
              <w:rPr>
                <w:rFonts w:ascii="Arial" w:hAnsi="Arial" w:cs="Arial"/>
                <w:sz w:val="20"/>
                <w:szCs w:val="20"/>
              </w:rPr>
              <w:t xml:space="preserve"> </w:t>
            </w:r>
          </w:p>
        </w:tc>
      </w:tr>
      <w:tr w:rsidR="00CA604E" w:rsidRPr="00F4424C" w14:paraId="2CBCCEAA" w14:textId="77777777" w:rsidTr="006A67D9">
        <w:tc>
          <w:tcPr>
            <w:tcW w:w="2756" w:type="dxa"/>
            <w:shd w:val="pct5" w:color="auto" w:fill="auto"/>
          </w:tcPr>
          <w:p w14:paraId="587FA1B2" w14:textId="77777777" w:rsidR="00CA604E" w:rsidRPr="00F4424C" w:rsidRDefault="00CA604E" w:rsidP="002A65EF">
            <w:pPr>
              <w:spacing w:before="120" w:after="120"/>
              <w:rPr>
                <w:rFonts w:ascii="Arial" w:hAnsi="Arial" w:cs="Arial"/>
                <w:b/>
                <w:sz w:val="20"/>
                <w:szCs w:val="20"/>
              </w:rPr>
            </w:pPr>
            <w:r w:rsidRPr="00F4424C">
              <w:rPr>
                <w:rFonts w:ascii="Arial" w:hAnsi="Arial" w:cs="Arial"/>
                <w:b/>
                <w:sz w:val="20"/>
                <w:szCs w:val="20"/>
              </w:rPr>
              <w:t>Total Maximum Prize Value</w:t>
            </w:r>
          </w:p>
        </w:tc>
        <w:tc>
          <w:tcPr>
            <w:tcW w:w="6830" w:type="dxa"/>
          </w:tcPr>
          <w:p w14:paraId="336B0C1F" w14:textId="396C3E5F" w:rsidR="00CA604E" w:rsidRPr="00F4424C" w:rsidRDefault="00CD41D8" w:rsidP="00EF0592">
            <w:pPr>
              <w:spacing w:before="120" w:after="120"/>
              <w:jc w:val="both"/>
              <w:rPr>
                <w:rFonts w:ascii="Arial" w:hAnsi="Arial" w:cs="Arial"/>
                <w:sz w:val="20"/>
                <w:szCs w:val="20"/>
              </w:rPr>
            </w:pPr>
            <w:r w:rsidRPr="00611D49">
              <w:rPr>
                <w:rFonts w:ascii="Arial" w:hAnsi="Arial" w:cs="Arial"/>
                <w:sz w:val="20"/>
                <w:szCs w:val="20"/>
              </w:rPr>
              <w:t xml:space="preserve">Total maximum value </w:t>
            </w:r>
            <w:r w:rsidR="00A92F2F" w:rsidRPr="00611D49">
              <w:rPr>
                <w:rFonts w:ascii="Arial" w:hAnsi="Arial" w:cs="Arial"/>
                <w:sz w:val="20"/>
                <w:szCs w:val="20"/>
              </w:rPr>
              <w:t xml:space="preserve">of Prize(s) </w:t>
            </w:r>
            <w:r w:rsidR="00A92F2F" w:rsidRPr="009B48CE">
              <w:rPr>
                <w:rFonts w:ascii="Arial" w:hAnsi="Arial" w:cs="Arial"/>
                <w:sz w:val="20"/>
                <w:szCs w:val="20"/>
              </w:rPr>
              <w:t xml:space="preserve">awarded </w:t>
            </w:r>
            <w:r w:rsidRPr="009B48CE">
              <w:rPr>
                <w:rFonts w:ascii="Arial" w:hAnsi="Arial" w:cs="Arial"/>
                <w:sz w:val="20"/>
                <w:szCs w:val="20"/>
              </w:rPr>
              <w:t>is</w:t>
            </w:r>
            <w:r w:rsidR="00700D50" w:rsidRPr="009B48CE">
              <w:rPr>
                <w:rFonts w:ascii="Arial" w:hAnsi="Arial" w:cs="Arial"/>
                <w:sz w:val="20"/>
                <w:szCs w:val="20"/>
              </w:rPr>
              <w:t xml:space="preserve"> $</w:t>
            </w:r>
            <w:r w:rsidR="009B48CE" w:rsidRPr="009B48CE">
              <w:rPr>
                <w:rFonts w:ascii="Arial" w:hAnsi="Arial" w:cs="Arial"/>
                <w:sz w:val="20"/>
                <w:szCs w:val="20"/>
              </w:rPr>
              <w:t>800.00 (Incl. GST</w:t>
            </w:r>
            <w:r w:rsidR="009B48CE">
              <w:rPr>
                <w:rFonts w:ascii="Arial" w:hAnsi="Arial" w:cs="Arial"/>
                <w:sz w:val="20"/>
                <w:szCs w:val="20"/>
              </w:rPr>
              <w:t>)</w:t>
            </w:r>
          </w:p>
        </w:tc>
      </w:tr>
      <w:tr w:rsidR="00FC34F7" w:rsidRPr="00F4424C" w14:paraId="6BFBD172" w14:textId="77777777" w:rsidTr="006A67D9">
        <w:tc>
          <w:tcPr>
            <w:tcW w:w="2756" w:type="dxa"/>
            <w:shd w:val="pct5" w:color="auto" w:fill="auto"/>
          </w:tcPr>
          <w:p w14:paraId="62511B95" w14:textId="77777777" w:rsidR="00FC34F7" w:rsidRPr="00F4424C" w:rsidRDefault="007717A8" w:rsidP="002A65EF">
            <w:pPr>
              <w:spacing w:before="120" w:after="120"/>
              <w:rPr>
                <w:rFonts w:ascii="Arial" w:hAnsi="Arial" w:cs="Arial"/>
                <w:b/>
                <w:sz w:val="20"/>
                <w:szCs w:val="20"/>
              </w:rPr>
            </w:pPr>
            <w:r w:rsidRPr="00F4424C">
              <w:rPr>
                <w:rFonts w:ascii="Arial" w:hAnsi="Arial" w:cs="Arial"/>
                <w:b/>
                <w:sz w:val="20"/>
                <w:szCs w:val="20"/>
              </w:rPr>
              <w:t>Permit Numbers</w:t>
            </w:r>
          </w:p>
        </w:tc>
        <w:tc>
          <w:tcPr>
            <w:tcW w:w="6830" w:type="dxa"/>
          </w:tcPr>
          <w:p w14:paraId="5C9C1C70" w14:textId="77777777" w:rsidR="007717A8" w:rsidRPr="00F4424C" w:rsidRDefault="00700D50" w:rsidP="00B20CA9">
            <w:pPr>
              <w:spacing w:before="120" w:after="120"/>
              <w:jc w:val="both"/>
              <w:rPr>
                <w:rFonts w:ascii="Arial" w:hAnsi="Arial" w:cs="Arial"/>
                <w:sz w:val="20"/>
                <w:szCs w:val="20"/>
              </w:rPr>
            </w:pPr>
            <w:r>
              <w:rPr>
                <w:rFonts w:ascii="Arial" w:hAnsi="Arial" w:cs="Arial"/>
                <w:sz w:val="20"/>
                <w:szCs w:val="20"/>
              </w:rPr>
              <w:t>N/A</w:t>
            </w:r>
          </w:p>
        </w:tc>
      </w:tr>
    </w:tbl>
    <w:p w14:paraId="369EFDAC" w14:textId="77777777" w:rsidR="00EC72C1" w:rsidRPr="00F4424C" w:rsidRDefault="00EC72C1" w:rsidP="002A65EF">
      <w:pPr>
        <w:spacing w:line="240" w:lineRule="auto"/>
        <w:rPr>
          <w:rFonts w:ascii="Arial" w:hAnsi="Arial" w:cs="Arial"/>
          <w:sz w:val="20"/>
          <w:szCs w:val="20"/>
        </w:rPr>
      </w:pPr>
      <w:r w:rsidRPr="00F4424C">
        <w:rPr>
          <w:rFonts w:ascii="Arial" w:hAnsi="Arial" w:cs="Arial"/>
          <w:sz w:val="20"/>
          <w:szCs w:val="20"/>
        </w:rPr>
        <w:br w:type="page"/>
      </w:r>
    </w:p>
    <w:p w14:paraId="0C7681AF" w14:textId="77777777" w:rsidR="00D27781" w:rsidRPr="00F4424C" w:rsidRDefault="00D27781" w:rsidP="002A65EF">
      <w:pPr>
        <w:spacing w:line="240" w:lineRule="auto"/>
        <w:jc w:val="center"/>
        <w:rPr>
          <w:rFonts w:ascii="Arial" w:hAnsi="Arial" w:cs="Arial"/>
          <w:b/>
          <w:sz w:val="20"/>
          <w:szCs w:val="20"/>
        </w:rPr>
      </w:pPr>
      <w:r w:rsidRPr="00F4424C">
        <w:rPr>
          <w:rFonts w:ascii="Arial" w:hAnsi="Arial" w:cs="Arial"/>
          <w:b/>
          <w:sz w:val="20"/>
          <w:szCs w:val="20"/>
        </w:rPr>
        <w:lastRenderedPageBreak/>
        <w:t xml:space="preserve">CONSUMER GAME OF CHANCE </w:t>
      </w:r>
      <w:r w:rsidR="004E51F5" w:rsidRPr="00F4424C">
        <w:rPr>
          <w:rFonts w:ascii="Arial" w:hAnsi="Arial" w:cs="Arial"/>
          <w:b/>
          <w:sz w:val="20"/>
          <w:szCs w:val="20"/>
        </w:rPr>
        <w:t xml:space="preserve">RESTAURANT-BASED </w:t>
      </w:r>
      <w:r w:rsidR="00C20635" w:rsidRPr="00F4424C">
        <w:rPr>
          <w:rFonts w:ascii="Arial" w:hAnsi="Arial" w:cs="Arial"/>
          <w:b/>
          <w:sz w:val="20"/>
          <w:szCs w:val="20"/>
        </w:rPr>
        <w:t>PROMOTION</w:t>
      </w:r>
    </w:p>
    <w:p w14:paraId="3959D404" w14:textId="77777777" w:rsidR="00FC34F7" w:rsidRPr="00F4424C" w:rsidRDefault="00EC72C1" w:rsidP="002A65EF">
      <w:pPr>
        <w:spacing w:line="240" w:lineRule="auto"/>
        <w:jc w:val="center"/>
        <w:rPr>
          <w:rFonts w:ascii="Arial" w:hAnsi="Arial" w:cs="Arial"/>
          <w:b/>
          <w:sz w:val="20"/>
          <w:szCs w:val="20"/>
        </w:rPr>
      </w:pPr>
      <w:r w:rsidRPr="00F4424C">
        <w:rPr>
          <w:rFonts w:ascii="Arial" w:hAnsi="Arial" w:cs="Arial"/>
          <w:b/>
          <w:sz w:val="20"/>
          <w:szCs w:val="20"/>
        </w:rPr>
        <w:t>CONDITIONS OF ENTRY</w:t>
      </w:r>
    </w:p>
    <w:p w14:paraId="46277532"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Information on how to enter and Prize(s) form part of the Schedule and these Conditions of Entry. These Conditions of Entry must be read in conjunction with the Schedule for the Competition. Entry into the Competition is deemed acceptance of the Schedule and these Conditions of Entry. Capitalised terms and expressions appearing in these Conditions of Entry are as defined in the Schedule or these Conditions of Entry. Unless the contrary intention appears, a reference to the singular includes the plural and vice versa. The Schedule will prevail to the extent of any inconsistency between the Schedule and these Conditions of Entry. If applicable, these Conditions of Entry apply to each Participating Restaurant except where context in these Conditions of Entry indicates otherwise.</w:t>
      </w:r>
    </w:p>
    <w:p w14:paraId="72C7CD89" w14:textId="77777777" w:rsidR="002E57D7" w:rsidRPr="00DC6800" w:rsidRDefault="002E57D7" w:rsidP="002E57D7">
      <w:pPr>
        <w:pStyle w:val="ListParagraph"/>
        <w:spacing w:line="240" w:lineRule="auto"/>
        <w:jc w:val="both"/>
        <w:rPr>
          <w:rFonts w:ascii="Arial" w:hAnsi="Arial" w:cs="Arial"/>
          <w:sz w:val="20"/>
          <w:szCs w:val="20"/>
        </w:rPr>
      </w:pPr>
    </w:p>
    <w:p w14:paraId="762500D2"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The Competition is open to Eligible Entrants. The directors, management and employees (and their Immediate Families) of the Promoter, its related entities, corporations or franchisees (if applicable), printers, suppliers, providers and agencies</w:t>
      </w:r>
      <w:r>
        <w:rPr>
          <w:rFonts w:ascii="Arial" w:hAnsi="Arial" w:cs="Arial"/>
          <w:sz w:val="20"/>
          <w:szCs w:val="20"/>
        </w:rPr>
        <w:t xml:space="preserve"> whom are directly</w:t>
      </w:r>
      <w:r w:rsidRPr="00DC6800">
        <w:rPr>
          <w:rFonts w:ascii="Arial" w:hAnsi="Arial" w:cs="Arial"/>
          <w:sz w:val="20"/>
          <w:szCs w:val="20"/>
        </w:rPr>
        <w:t xml:space="preserve"> associated with the</w:t>
      </w:r>
      <w:r>
        <w:rPr>
          <w:rFonts w:ascii="Arial" w:hAnsi="Arial" w:cs="Arial"/>
          <w:sz w:val="20"/>
          <w:szCs w:val="20"/>
        </w:rPr>
        <w:t xml:space="preserve"> conduct of this</w:t>
      </w:r>
      <w:r w:rsidRPr="00DC6800">
        <w:rPr>
          <w:rFonts w:ascii="Arial" w:hAnsi="Arial" w:cs="Arial"/>
          <w:sz w:val="20"/>
          <w:szCs w:val="20"/>
        </w:rPr>
        <w:t xml:space="preserve"> Competition are ineligible to enter the Competition.</w:t>
      </w:r>
    </w:p>
    <w:p w14:paraId="049D6277" w14:textId="77777777" w:rsidR="002E57D7" w:rsidRPr="00DC6800" w:rsidRDefault="002E57D7" w:rsidP="002E57D7">
      <w:pPr>
        <w:pStyle w:val="ListParagraph"/>
        <w:spacing w:line="240" w:lineRule="auto"/>
        <w:jc w:val="both"/>
        <w:rPr>
          <w:rFonts w:ascii="Arial" w:hAnsi="Arial" w:cs="Arial"/>
          <w:sz w:val="20"/>
          <w:szCs w:val="20"/>
        </w:rPr>
      </w:pPr>
    </w:p>
    <w:p w14:paraId="24D7318B"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Eligible Entrants aged under 18 years must obtain the consent of their parent or legal guardian to enter the Competition and provide Personal Information about themselves</w:t>
      </w:r>
      <w:r>
        <w:rPr>
          <w:rFonts w:ascii="Arial" w:hAnsi="Arial" w:cs="Arial"/>
          <w:sz w:val="20"/>
          <w:szCs w:val="20"/>
        </w:rPr>
        <w:t xml:space="preserve"> (if required)</w:t>
      </w:r>
      <w:r w:rsidRPr="00DC6800">
        <w:rPr>
          <w:rFonts w:ascii="Arial" w:hAnsi="Arial" w:cs="Arial"/>
          <w:sz w:val="20"/>
          <w:szCs w:val="20"/>
        </w:rPr>
        <w:t xml:space="preserve">. </w:t>
      </w:r>
      <w:r>
        <w:rPr>
          <w:rFonts w:ascii="Arial" w:hAnsi="Arial" w:cs="Arial"/>
          <w:sz w:val="20"/>
          <w:szCs w:val="20"/>
        </w:rPr>
        <w:t xml:space="preserve">Entrants who are under the age of 18 years and enter the Competition without disclosing (or attempting to conceal) their age (as and where required) and/or do not provide the required parental or guardian consent (as and where required) will be deemed invalid. </w:t>
      </w:r>
      <w:r w:rsidRPr="00DC6800">
        <w:rPr>
          <w:rFonts w:ascii="Arial" w:hAnsi="Arial" w:cs="Arial"/>
          <w:sz w:val="20"/>
          <w:szCs w:val="20"/>
        </w:rPr>
        <w:t>These Conditions of Entry will bind the Eligible Entrants and any parent or legal guardian who gives their consent (for Eligible Entrants aged under 18 years). If any winner is aged under 18 years, the Prize will be awarded to the parent or legal guardian who consented to the winner entering the Competition, on behalf of the winner, at the sole discretion of the Promoter</w:t>
      </w:r>
      <w:r>
        <w:rPr>
          <w:rFonts w:ascii="Arial" w:hAnsi="Arial" w:cs="Arial"/>
          <w:sz w:val="20"/>
          <w:szCs w:val="20"/>
        </w:rPr>
        <w:t xml:space="preserve"> and that parent or legal guardian must accompany the Eligible Entrant for the duration of the Prize (if applicable)</w:t>
      </w:r>
      <w:r w:rsidRPr="00DC6800">
        <w:rPr>
          <w:rFonts w:ascii="Arial" w:hAnsi="Arial" w:cs="Arial"/>
          <w:sz w:val="20"/>
          <w:szCs w:val="20"/>
        </w:rPr>
        <w:t>.</w:t>
      </w:r>
    </w:p>
    <w:p w14:paraId="6E9471D1" w14:textId="77777777" w:rsidR="002E57D7" w:rsidRPr="00DC6800" w:rsidRDefault="002E57D7" w:rsidP="002E57D7">
      <w:pPr>
        <w:pStyle w:val="ListParagraph"/>
        <w:spacing w:line="240" w:lineRule="auto"/>
        <w:jc w:val="both"/>
        <w:rPr>
          <w:rFonts w:ascii="Arial" w:hAnsi="Arial" w:cs="Arial"/>
          <w:sz w:val="20"/>
          <w:szCs w:val="20"/>
        </w:rPr>
      </w:pPr>
    </w:p>
    <w:p w14:paraId="4FDF5456"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Eligible Entrants may enter the Competition during the Competition Period in accordance with the Entry Mechanic. Eligible Entrants must provide all information required to enter the Competition, which may include, but is not limited to, their full name, gender, date of birth, residential address, current and valid email address, contact telephone number and mobile telephone number and, if applicable, the date of purchase of the Eligible Product and the location of the Participating Restaurant where the Eligible Product purchase transaction was made.</w:t>
      </w:r>
    </w:p>
    <w:p w14:paraId="45B3595C" w14:textId="77777777" w:rsidR="002E57D7" w:rsidRPr="00DC6800" w:rsidRDefault="002E57D7" w:rsidP="002E57D7">
      <w:pPr>
        <w:pStyle w:val="ListParagraph"/>
        <w:rPr>
          <w:rFonts w:ascii="Arial" w:hAnsi="Arial" w:cs="Arial"/>
          <w:sz w:val="20"/>
          <w:szCs w:val="20"/>
        </w:rPr>
      </w:pPr>
    </w:p>
    <w:p w14:paraId="0C77EA67"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 xml:space="preserve">Eligible Entrants may enter up to the Entry Limit. If multiple entries are not permitted, any subsequent entry after the first valid entry is received will be deemed invalid. If multiple entries are permitted, each entry must be submitted separately and, if purchase is required, must be based on a separate Eligible Product purchase transaction. All entries must independently comply with these Conditions of Entry. Entries must be original and photocopies or images of entries will not be accepted. Entries received will be considered final by the Promoter. The Promoter accepts no responsibility for late, lost or misdirected entries. Incomplete, inaccurate, erroneous, ineligible or incomprehensible entries will be deemed invalid. Contact details entered incorrectly by an Eligible Entrant will deem their entry invalid. </w:t>
      </w:r>
    </w:p>
    <w:p w14:paraId="6F682BEF" w14:textId="77777777" w:rsidR="002E57D7" w:rsidRPr="00DC6800" w:rsidRDefault="002E57D7" w:rsidP="002E57D7">
      <w:pPr>
        <w:pStyle w:val="ListParagraph"/>
        <w:rPr>
          <w:rFonts w:ascii="Arial" w:hAnsi="Arial" w:cs="Arial"/>
          <w:sz w:val="20"/>
          <w:szCs w:val="20"/>
        </w:rPr>
      </w:pPr>
    </w:p>
    <w:p w14:paraId="0A6A6AB6"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 xml:space="preserve">If purchase is required, each Eligible Entrant must retain and may be required to present proof of purchase of each Eligible Product in order to claim a Prize. An Eligible Entrant may be required to provide to the Promoter proof of purchase for all entries made, upon request by the Promoter. If an Eligible Entrant is unable to provide proof of purchase for all entries made within the required timeframes, then all the entries of that Eligible Entrant will be ineligible and deemed invalid. For each Eligible Product purchased during the Competition Period, proof of purchase, if required, may include showing the original and providing a copy of the purchase receipt, which must clearly specify where the Eligible Product was purchased and that the Eligible Product was purchased during the Competition Period but prior to entry. Selection of Eligible Products is subject to </w:t>
      </w:r>
      <w:r w:rsidRPr="00DC6800">
        <w:rPr>
          <w:rFonts w:ascii="Arial" w:hAnsi="Arial" w:cs="Arial"/>
          <w:sz w:val="20"/>
          <w:szCs w:val="20"/>
        </w:rPr>
        <w:lastRenderedPageBreak/>
        <w:t>availability at each Participating Restaurant and based on reasonably anticipated demand. Eligible Products may not be available for sale in all Participating Restaurants at all times during the Competition Period. The Promoter accepts no responsibility for any Eligible Products being unavailable at a Participating Restaurant during the Competition Period.</w:t>
      </w:r>
    </w:p>
    <w:p w14:paraId="2F8C7766" w14:textId="77777777" w:rsidR="002E57D7" w:rsidRPr="00DC6800" w:rsidRDefault="002E57D7" w:rsidP="002E57D7">
      <w:pPr>
        <w:pStyle w:val="ListParagraph"/>
        <w:spacing w:line="240" w:lineRule="auto"/>
        <w:jc w:val="both"/>
        <w:rPr>
          <w:rFonts w:ascii="Arial" w:hAnsi="Arial" w:cs="Arial"/>
          <w:sz w:val="20"/>
          <w:szCs w:val="20"/>
        </w:rPr>
      </w:pPr>
    </w:p>
    <w:p w14:paraId="3ACD4F22" w14:textId="77777777" w:rsidR="002E57D7" w:rsidRDefault="002E57D7" w:rsidP="002E57D7">
      <w:pPr>
        <w:pStyle w:val="ListParagraph"/>
        <w:numPr>
          <w:ilvl w:val="0"/>
          <w:numId w:val="1"/>
        </w:numPr>
        <w:spacing w:line="240" w:lineRule="auto"/>
        <w:jc w:val="both"/>
        <w:rPr>
          <w:rFonts w:ascii="Arial" w:hAnsi="Arial" w:cs="Arial"/>
          <w:sz w:val="20"/>
          <w:szCs w:val="20"/>
        </w:rPr>
      </w:pPr>
      <w:r>
        <w:rPr>
          <w:rFonts w:ascii="Arial" w:hAnsi="Arial" w:cs="Arial"/>
          <w:sz w:val="20"/>
          <w:szCs w:val="20"/>
        </w:rPr>
        <w:t>The decision by the Promoter to accept or reject an entry is in the Promoter’s sole discretion and no correspondence will be entered into. Any entry that contains content that the Promoter, in its sole discretion, considers to be offensive, obscene, crude or inappropriate in any way or that the Promoter considers may infringe any intellectual property rights or other rights of any person, corporation or entity will not be accepted as an eligible entry into the Competition. This includes, but is not limited to, any entry which the Promoter considers to be disparaging to its or McDonald’s (if McDonald’s is not the Promoter) products and/or services or is otherwise not in keeping with the spirit of the Competition.</w:t>
      </w:r>
    </w:p>
    <w:p w14:paraId="7161A556" w14:textId="77777777" w:rsidR="002E57D7" w:rsidRPr="007B51A6" w:rsidRDefault="002E57D7" w:rsidP="002E57D7">
      <w:pPr>
        <w:pStyle w:val="ListParagraph"/>
        <w:rPr>
          <w:rFonts w:ascii="Arial" w:hAnsi="Arial" w:cs="Arial"/>
          <w:sz w:val="20"/>
          <w:szCs w:val="20"/>
        </w:rPr>
      </w:pPr>
    </w:p>
    <w:p w14:paraId="4A10DA37"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The first eligible entry or entries (as applicable) randomly drawn in the Draw</w:t>
      </w:r>
      <w:r>
        <w:rPr>
          <w:rFonts w:ascii="Arial" w:hAnsi="Arial" w:cs="Arial"/>
          <w:sz w:val="20"/>
          <w:szCs w:val="20"/>
        </w:rPr>
        <w:t>(s)</w:t>
      </w:r>
      <w:r w:rsidRPr="00DC6800">
        <w:rPr>
          <w:rFonts w:ascii="Arial" w:hAnsi="Arial" w:cs="Arial"/>
          <w:sz w:val="20"/>
          <w:szCs w:val="20"/>
        </w:rPr>
        <w:t xml:space="preserve"> will win the Prize(s). All Prize(s) are subject to the Prize supplier’s prevailing terms and conditions of use and these Conditions of Entry (including the Schedule). It is a condition of accepting a Prize that the winner (and their parent or legal guardian, if the winner is aged under 18 years) may be required to sign legal release(s)</w:t>
      </w:r>
      <w:r>
        <w:rPr>
          <w:rFonts w:ascii="Arial" w:hAnsi="Arial" w:cs="Arial"/>
          <w:sz w:val="20"/>
          <w:szCs w:val="20"/>
        </w:rPr>
        <w:t xml:space="preserve"> (including Prize acceptance release(s))</w:t>
      </w:r>
      <w:r w:rsidRPr="00DC6800">
        <w:rPr>
          <w:rFonts w:ascii="Arial" w:hAnsi="Arial" w:cs="Arial"/>
          <w:sz w:val="20"/>
          <w:szCs w:val="20"/>
        </w:rPr>
        <w:t xml:space="preserve"> in a form determined by the Promoter in its sole discretion.</w:t>
      </w:r>
    </w:p>
    <w:p w14:paraId="03904122" w14:textId="77777777" w:rsidR="002E57D7" w:rsidRPr="00DC6800" w:rsidRDefault="002E57D7" w:rsidP="002E57D7">
      <w:pPr>
        <w:pStyle w:val="ListParagraph"/>
        <w:rPr>
          <w:rFonts w:ascii="Arial" w:hAnsi="Arial" w:cs="Arial"/>
          <w:sz w:val="20"/>
          <w:szCs w:val="20"/>
        </w:rPr>
      </w:pPr>
    </w:p>
    <w:p w14:paraId="501F5DF6"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Pr>
          <w:rFonts w:ascii="Arial" w:hAnsi="Arial" w:cs="Arial"/>
          <w:sz w:val="20"/>
          <w:szCs w:val="20"/>
        </w:rPr>
        <w:t>T</w:t>
      </w:r>
      <w:r w:rsidRPr="00BD4F67">
        <w:rPr>
          <w:rFonts w:ascii="Arial" w:hAnsi="Arial" w:cs="Arial"/>
          <w:sz w:val="20"/>
          <w:szCs w:val="20"/>
        </w:rPr>
        <w:t>he Promoter may draw additional reserve entries in the D</w:t>
      </w:r>
      <w:r>
        <w:rPr>
          <w:rFonts w:ascii="Arial" w:hAnsi="Arial" w:cs="Arial"/>
          <w:sz w:val="20"/>
          <w:szCs w:val="20"/>
        </w:rPr>
        <w:t>raw(s)</w:t>
      </w:r>
      <w:r w:rsidRPr="00BD4F67">
        <w:rPr>
          <w:rFonts w:ascii="Arial" w:hAnsi="Arial" w:cs="Arial"/>
          <w:sz w:val="20"/>
          <w:szCs w:val="20"/>
        </w:rPr>
        <w:t xml:space="preserve"> and record them (in order) in case an invalid entry or ineligible entrant is drawn or if any Eligible Entrant drawn is unable to accept or declines to participate in </w:t>
      </w:r>
      <w:r>
        <w:rPr>
          <w:rFonts w:ascii="Arial" w:hAnsi="Arial" w:cs="Arial"/>
          <w:sz w:val="20"/>
          <w:szCs w:val="20"/>
        </w:rPr>
        <w:t>a Prize</w:t>
      </w:r>
      <w:r w:rsidRPr="00DC6800">
        <w:rPr>
          <w:rFonts w:ascii="Arial" w:hAnsi="Arial" w:cs="Arial"/>
          <w:sz w:val="20"/>
          <w:szCs w:val="20"/>
        </w:rPr>
        <w:t xml:space="preserve">, in which event the Promoter will award the Prize to the first reserve entry drawn and will continue this process until the Prize is awarded. If after this process any Prize(s) are still not awarded, or if any Eligible Entrant(s) drawn cannot be notified, the Promoter will hold the Unclaimed Prize Draw. </w:t>
      </w:r>
    </w:p>
    <w:p w14:paraId="5E649170" w14:textId="77777777" w:rsidR="002E57D7" w:rsidRPr="00DC6800" w:rsidRDefault="002E57D7" w:rsidP="002E57D7">
      <w:pPr>
        <w:pStyle w:val="ListParagraph"/>
        <w:rPr>
          <w:rFonts w:ascii="Arial" w:hAnsi="Arial" w:cs="Arial"/>
          <w:sz w:val="20"/>
          <w:szCs w:val="20"/>
        </w:rPr>
      </w:pPr>
    </w:p>
    <w:p w14:paraId="532C652E"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 xml:space="preserve">The Promoter will conduct the Unclaimed Prize Draw to distribute any Prize(s) unclaimed by that date. </w:t>
      </w:r>
    </w:p>
    <w:p w14:paraId="69327A56" w14:textId="77777777" w:rsidR="002E57D7" w:rsidRPr="00DC6800" w:rsidRDefault="002E57D7" w:rsidP="002E57D7">
      <w:pPr>
        <w:pStyle w:val="ListParagraph"/>
        <w:spacing w:line="240" w:lineRule="auto"/>
        <w:jc w:val="both"/>
        <w:rPr>
          <w:rFonts w:ascii="Arial" w:hAnsi="Arial" w:cs="Arial"/>
          <w:sz w:val="20"/>
          <w:szCs w:val="20"/>
        </w:rPr>
      </w:pPr>
    </w:p>
    <w:p w14:paraId="508C3345" w14:textId="034316FB" w:rsidR="002E57D7" w:rsidRPr="00DC6800" w:rsidRDefault="002E57D7" w:rsidP="002E57D7">
      <w:pPr>
        <w:pStyle w:val="ListParagraph"/>
        <w:numPr>
          <w:ilvl w:val="0"/>
          <w:numId w:val="1"/>
        </w:numPr>
        <w:spacing w:line="240" w:lineRule="auto"/>
        <w:jc w:val="both"/>
        <w:rPr>
          <w:rFonts w:ascii="Arial" w:hAnsi="Arial" w:cs="Arial"/>
          <w:sz w:val="20"/>
          <w:szCs w:val="20"/>
        </w:rPr>
      </w:pPr>
      <w:r>
        <w:rPr>
          <w:rFonts w:ascii="Arial" w:hAnsi="Arial" w:cs="Arial"/>
          <w:sz w:val="20"/>
          <w:szCs w:val="20"/>
        </w:rPr>
        <w:t>The w</w:t>
      </w:r>
      <w:r w:rsidRPr="00DC6800">
        <w:rPr>
          <w:rFonts w:ascii="Arial" w:hAnsi="Arial" w:cs="Arial"/>
          <w:sz w:val="20"/>
          <w:szCs w:val="20"/>
        </w:rPr>
        <w:t>inner(s) will be notified in writing and published in the Publication (if applicable). Eligible Entrants agree that the Promoter may, in the event they are a winner, publish their name and locality in any media, as required under the relevant Australian State or Territory lottery legislation. The Promoter will take all reasonable steps to notify winner(s). The Promoter’s decision is final and no correspondence will be entered into.</w:t>
      </w:r>
    </w:p>
    <w:p w14:paraId="2D97CBD6" w14:textId="77777777" w:rsidR="002E57D7" w:rsidRPr="00DC6800" w:rsidRDefault="002E57D7" w:rsidP="002E57D7">
      <w:pPr>
        <w:pStyle w:val="ListParagraph"/>
        <w:spacing w:line="240" w:lineRule="auto"/>
        <w:jc w:val="both"/>
        <w:rPr>
          <w:rFonts w:ascii="Arial" w:hAnsi="Arial" w:cs="Arial"/>
          <w:sz w:val="20"/>
          <w:szCs w:val="20"/>
        </w:rPr>
      </w:pPr>
    </w:p>
    <w:p w14:paraId="3373AE8E"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The value of all Prize(s) is the Total Maximum Prize Value. The Prize(s) are not transferable or exchangeable and cannot be taken as cash (unless otherwise indicated). The Prize(s) must be taken as offered and cannot be varied or redeemed in conjunction with any other offer. The Promoter accepts no responsibility for any tax implications that may arise from Prize winnings. Independent financial advice should be sought. The Promoter accepts no responsibility for any variation in Prize value. All Prize values are the recommended retail price including GST.</w:t>
      </w:r>
    </w:p>
    <w:p w14:paraId="77FC40F2" w14:textId="77777777" w:rsidR="002E57D7" w:rsidRPr="00DC6800" w:rsidRDefault="002E57D7" w:rsidP="002E57D7">
      <w:pPr>
        <w:pStyle w:val="ListParagraph"/>
        <w:rPr>
          <w:rFonts w:ascii="Arial" w:hAnsi="Arial" w:cs="Arial"/>
          <w:sz w:val="20"/>
          <w:szCs w:val="20"/>
        </w:rPr>
      </w:pPr>
    </w:p>
    <w:p w14:paraId="23546912"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 xml:space="preserve">Eligible Entrants can only enter in their own name. The Promoter reserves the right to request the Eligible Entrant produce (within the requested time) appropriate photo identification or other documentation (to the Promoter’s satisfaction, at its sole discretion) in order to confirm the Eligible Entrant’s identity, age, residential address, eligibility to enter and claim a Prize, and any information submitted by the Eligible Entrant in entering the Competition, before issuing a Prize (including confirming consent of an Eligible Entrant’s parent or legal guardian and the name, age and address of the parent or legal guardian who gave their consent, where an Eligible Entrant is under 18 years of age, if applicable). The Promoter reserves the right to verify the validity of any and all entries and to disqualify any Eligible Entrant for: (a) tampering with the entry process; (b) submitting an entry which is not in accordance with these Conditions of Entry; or (c) engaging in any unlawful or other improper misconduct calculated to jeopardise the fair and proper conduct of the Competition. The </w:t>
      </w:r>
      <w:r w:rsidRPr="00DC6800">
        <w:rPr>
          <w:rFonts w:ascii="Arial" w:hAnsi="Arial" w:cs="Arial"/>
          <w:sz w:val="20"/>
          <w:szCs w:val="20"/>
        </w:rPr>
        <w:lastRenderedPageBreak/>
        <w:t>Promoter’s legal rights to recover damages or other compensation from such an offender are reserved. A Prize will only be awarded following any winner validation and verification that the Promoter or its agents require in their absolute discretion.</w:t>
      </w:r>
    </w:p>
    <w:p w14:paraId="784F9367" w14:textId="77777777" w:rsidR="002E57D7" w:rsidRPr="00DC6800" w:rsidRDefault="002E57D7" w:rsidP="002E57D7">
      <w:pPr>
        <w:pStyle w:val="ListParagraph"/>
        <w:spacing w:line="240" w:lineRule="auto"/>
        <w:jc w:val="both"/>
        <w:rPr>
          <w:rFonts w:ascii="Arial" w:hAnsi="Arial" w:cs="Arial"/>
          <w:sz w:val="20"/>
          <w:szCs w:val="20"/>
        </w:rPr>
      </w:pPr>
    </w:p>
    <w:p w14:paraId="1FD6DBA5" w14:textId="3FD54418"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 xml:space="preserve">If the Competition is not capable of running as planned and/or a Prize (or element of a Prize) becomes unavailable for any reason beyond the reasonable control of the Promoter, the Promoter reserves the right, in its sole discretion, to cancel, terminate, modify or suspend the Competition and/or if necessary to provide comparable prize(s) (or prize element) of equal or greater value to the original Prize(s), subject to any written directions made under applicable Australian State or Territory legislation. </w:t>
      </w:r>
    </w:p>
    <w:p w14:paraId="10B4FAEC" w14:textId="77777777" w:rsidR="002E57D7" w:rsidRPr="00DC6800" w:rsidRDefault="002E57D7" w:rsidP="002E57D7">
      <w:pPr>
        <w:pStyle w:val="ListParagraph"/>
        <w:spacing w:line="240" w:lineRule="auto"/>
        <w:jc w:val="both"/>
        <w:rPr>
          <w:rFonts w:ascii="Arial" w:hAnsi="Arial" w:cs="Arial"/>
          <w:sz w:val="20"/>
          <w:szCs w:val="20"/>
        </w:rPr>
      </w:pPr>
    </w:p>
    <w:p w14:paraId="0A0AE922"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The Promoter, its franchisees (if applicable) and its associated agencies and companies exclude all liability (including negligence) except for any liability that cannot be excluded by law (including any applicable Consumer Guarantee under the Consumer Law</w:t>
      </w:r>
      <w:r>
        <w:rPr>
          <w:rFonts w:ascii="Arial" w:hAnsi="Arial" w:cs="Arial"/>
          <w:sz w:val="20"/>
          <w:szCs w:val="20"/>
        </w:rPr>
        <w:t>s</w:t>
      </w:r>
      <w:r w:rsidRPr="00DC6800">
        <w:rPr>
          <w:rFonts w:ascii="Arial" w:hAnsi="Arial" w:cs="Arial"/>
          <w:sz w:val="20"/>
          <w:szCs w:val="20"/>
        </w:rPr>
        <w:t>), for any direct or indirect injury, loss and/or damage arising in any way out of the Competition. This includes, but is not limited to: (i) technical malfunctions, delays or failures, including those resulting from accessing any materials related to this Competition and any incorrect, inaccurate or incomplete information communicated in the course of, or in connection with, this Competition as a result of any technical malfunctions, delays or failures; (ii) theft, unauthorised access or third party interference; (iii) lost or damaged entries, Prize claims or Prize(s); and/or (iv) acceptance and/or use of any Prize. Applicable manufacturers and/or distributors should be contacted in regards to all Prize warranty claims (where applicable).</w:t>
      </w:r>
    </w:p>
    <w:p w14:paraId="5F9E7612" w14:textId="77777777" w:rsidR="002E57D7" w:rsidRPr="00DC6800" w:rsidRDefault="002E57D7" w:rsidP="002E57D7">
      <w:pPr>
        <w:numPr>
          <w:ilvl w:val="0"/>
          <w:numId w:val="1"/>
        </w:numPr>
        <w:spacing w:before="240" w:after="0" w:line="240" w:lineRule="auto"/>
        <w:jc w:val="both"/>
        <w:rPr>
          <w:rFonts w:ascii="Arial" w:hAnsi="Arial" w:cs="Arial"/>
          <w:b/>
          <w:sz w:val="20"/>
          <w:szCs w:val="20"/>
        </w:rPr>
      </w:pPr>
      <w:r w:rsidRPr="00DC6800">
        <w:rPr>
          <w:rFonts w:ascii="Arial" w:hAnsi="Arial" w:cs="Arial"/>
          <w:sz w:val="20"/>
          <w:szCs w:val="20"/>
        </w:rPr>
        <w:t>As a condition of entering the Competition, an Eligible Entrant consents to, in the event they are a winner, the Promoter using the Eligible Entrant’s entry, name, locality, likeness, image and/or voice (including photograph, film and/or recording of the same) in any media for an unlimited period of time without further notification, remuneration or compensation for the purpose of promoting, publicising or marketing the Competition (including any outcome), and/or promoting any products or services manufactured, distributed and/or supplied by the Promoter. The Eligible Entrant agrees that, in the event they are a winner, they will participate in all reasonable promoted activities in relation to the Competition as requested by the Promoter and its agents.</w:t>
      </w:r>
    </w:p>
    <w:p w14:paraId="5D247DA2" w14:textId="77777777" w:rsidR="002E57D7" w:rsidRPr="00DC6800" w:rsidRDefault="002E57D7" w:rsidP="002E57D7">
      <w:pPr>
        <w:pStyle w:val="ListParagraph"/>
        <w:spacing w:line="240" w:lineRule="auto"/>
        <w:jc w:val="both"/>
        <w:rPr>
          <w:rFonts w:ascii="Arial" w:hAnsi="Arial" w:cs="Arial"/>
          <w:sz w:val="20"/>
          <w:szCs w:val="20"/>
        </w:rPr>
      </w:pPr>
    </w:p>
    <w:p w14:paraId="5BF49BAC" w14:textId="77777777" w:rsidR="002E57D7" w:rsidRDefault="002E57D7" w:rsidP="002E57D7">
      <w:pPr>
        <w:pStyle w:val="ListParagraph"/>
        <w:numPr>
          <w:ilvl w:val="0"/>
          <w:numId w:val="1"/>
        </w:numPr>
        <w:spacing w:line="240" w:lineRule="auto"/>
        <w:jc w:val="both"/>
        <w:rPr>
          <w:rFonts w:ascii="Arial" w:hAnsi="Arial" w:cs="Arial"/>
          <w:sz w:val="20"/>
          <w:szCs w:val="20"/>
        </w:rPr>
      </w:pPr>
      <w:r>
        <w:rPr>
          <w:rFonts w:ascii="Arial" w:hAnsi="Arial" w:cs="Arial"/>
          <w:sz w:val="20"/>
          <w:szCs w:val="20"/>
        </w:rPr>
        <w:t>As a condition of participating in a Prize, a winner must procure that the winner’s companion(s) (if applicable) also consents to the Promoter using their name, locality, likeness, image and/or voice (including photograph, film and/or recording of the same) in the manner set out in this condition and agrees to participate in all reasonable promoted activities in relation to the Competition as requested by the Promoter and its agents and sign any additional documents reasonably required by the Promoter and its agents to give effect to this condition.</w:t>
      </w:r>
    </w:p>
    <w:p w14:paraId="5204FDEF" w14:textId="77777777" w:rsidR="002E57D7" w:rsidRPr="00D83698" w:rsidRDefault="002E57D7" w:rsidP="002E57D7">
      <w:pPr>
        <w:pStyle w:val="ListParagraph"/>
        <w:rPr>
          <w:rFonts w:ascii="Arial" w:hAnsi="Arial" w:cs="Arial"/>
          <w:sz w:val="20"/>
          <w:szCs w:val="20"/>
        </w:rPr>
      </w:pPr>
    </w:p>
    <w:p w14:paraId="248E9B9C" w14:textId="402E7A7F" w:rsidR="002E57D7" w:rsidRDefault="002E57D7" w:rsidP="002E57D7">
      <w:pPr>
        <w:pStyle w:val="ListParagraph"/>
        <w:numPr>
          <w:ilvl w:val="0"/>
          <w:numId w:val="1"/>
        </w:numPr>
        <w:spacing w:line="240" w:lineRule="auto"/>
        <w:jc w:val="both"/>
        <w:rPr>
          <w:rFonts w:ascii="Arial" w:hAnsi="Arial" w:cs="Arial"/>
          <w:sz w:val="20"/>
          <w:szCs w:val="20"/>
        </w:rPr>
      </w:pPr>
      <w:r>
        <w:rPr>
          <w:rFonts w:ascii="Arial" w:hAnsi="Arial" w:cs="Arial"/>
          <w:sz w:val="20"/>
          <w:szCs w:val="20"/>
        </w:rPr>
        <w:t>An entry and any copyright subsisting in an entry irrevocably becomes, at time of entry, the property of the Promoter.</w:t>
      </w:r>
    </w:p>
    <w:p w14:paraId="6D497DA5" w14:textId="77777777" w:rsidR="00A87E0A" w:rsidRPr="00A87E0A" w:rsidRDefault="00A87E0A" w:rsidP="00A87E0A">
      <w:pPr>
        <w:pStyle w:val="ListParagraph"/>
        <w:rPr>
          <w:rFonts w:ascii="Arial" w:hAnsi="Arial" w:cs="Arial"/>
          <w:sz w:val="20"/>
          <w:szCs w:val="20"/>
        </w:rPr>
      </w:pPr>
    </w:p>
    <w:p w14:paraId="521E3E51" w14:textId="6050E3B6" w:rsidR="00A87E0A" w:rsidRDefault="00A87E0A" w:rsidP="00A87E0A">
      <w:pPr>
        <w:pStyle w:val="ListParagraph"/>
        <w:numPr>
          <w:ilvl w:val="0"/>
          <w:numId w:val="1"/>
        </w:numPr>
        <w:spacing w:line="240" w:lineRule="auto"/>
        <w:jc w:val="both"/>
        <w:rPr>
          <w:rFonts w:ascii="Arial" w:hAnsi="Arial" w:cs="Arial"/>
          <w:sz w:val="20"/>
          <w:szCs w:val="20"/>
        </w:rPr>
      </w:pPr>
      <w:r w:rsidRPr="00253B9C">
        <w:rPr>
          <w:rFonts w:ascii="Arial" w:hAnsi="Arial" w:cs="Arial"/>
          <w:sz w:val="20"/>
          <w:szCs w:val="20"/>
        </w:rPr>
        <w:t>A Participating Restaurant may cease to be a Participating Restaurant if circumstances arise due to the COVID-19 crisis that cause the Participating Restaurant to close or otherwise modify operations.</w:t>
      </w:r>
      <w:r>
        <w:rPr>
          <w:rFonts w:ascii="Arial" w:hAnsi="Arial" w:cs="Arial"/>
          <w:sz w:val="20"/>
          <w:szCs w:val="20"/>
        </w:rPr>
        <w:t xml:space="preserve"> </w:t>
      </w:r>
      <w:r w:rsidRPr="00253B9C">
        <w:rPr>
          <w:rFonts w:ascii="Arial" w:hAnsi="Arial" w:cs="Arial"/>
          <w:sz w:val="20"/>
          <w:szCs w:val="20"/>
        </w:rPr>
        <w:t>Where a Participating Restaurant ceases to be a Participating Restaurant, the draw for that Participating Restaurant will take place in accordance with these Terms and Conditions and will be drawn from the pool of Eligible Entrants that have entered the Promotion within the Promotional Period.</w:t>
      </w:r>
    </w:p>
    <w:p w14:paraId="24E4BF3C" w14:textId="77777777" w:rsidR="00A87E0A" w:rsidRPr="00A87E0A" w:rsidRDefault="00A87E0A" w:rsidP="00A87E0A">
      <w:pPr>
        <w:pStyle w:val="ListParagraph"/>
        <w:rPr>
          <w:rFonts w:ascii="Arial" w:hAnsi="Arial" w:cs="Arial"/>
          <w:sz w:val="20"/>
          <w:szCs w:val="20"/>
        </w:rPr>
      </w:pPr>
    </w:p>
    <w:p w14:paraId="1A3CADD0" w14:textId="08EF72C1" w:rsidR="00A87E0A" w:rsidRPr="00A87E0A" w:rsidRDefault="00A87E0A" w:rsidP="00A87E0A">
      <w:pPr>
        <w:pStyle w:val="ListParagraph"/>
        <w:numPr>
          <w:ilvl w:val="0"/>
          <w:numId w:val="1"/>
        </w:numPr>
        <w:jc w:val="both"/>
        <w:rPr>
          <w:rFonts w:ascii="Arial" w:hAnsi="Arial" w:cs="Arial"/>
          <w:sz w:val="20"/>
          <w:szCs w:val="20"/>
        </w:rPr>
      </w:pPr>
      <w:r w:rsidRPr="00A87E0A">
        <w:rPr>
          <w:rFonts w:ascii="Arial" w:hAnsi="Arial" w:cs="Arial"/>
          <w:sz w:val="20"/>
          <w:szCs w:val="20"/>
        </w:rPr>
        <w:t>All queries, issues and concerns in connection with this Promotion are to be directed to the Promoter by completing the Contact Us form on https://mcdonalds.com.au/contact-us. All disputes are to be adjudicated by the Promoter.</w:t>
      </w:r>
    </w:p>
    <w:p w14:paraId="0DF464B9" w14:textId="77777777" w:rsidR="002E57D7" w:rsidRPr="0066406A" w:rsidRDefault="002E57D7" w:rsidP="002E57D7">
      <w:pPr>
        <w:pStyle w:val="ListParagraph"/>
        <w:rPr>
          <w:rFonts w:ascii="Arial" w:hAnsi="Arial" w:cs="Arial"/>
          <w:sz w:val="20"/>
          <w:szCs w:val="20"/>
        </w:rPr>
      </w:pPr>
    </w:p>
    <w:p w14:paraId="73C8D7C2" w14:textId="77777777"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The Promoter may collect Personal Information about Eligible Entrants to include them in the Competition, award Prize(s)</w:t>
      </w:r>
      <w:r w:rsidRPr="00517C08">
        <w:rPr>
          <w:rFonts w:ascii="Arial" w:hAnsi="Arial" w:cs="Arial"/>
          <w:sz w:val="20"/>
          <w:szCs w:val="20"/>
        </w:rPr>
        <w:t xml:space="preserve"> </w:t>
      </w:r>
      <w:r>
        <w:rPr>
          <w:rFonts w:ascii="Arial" w:hAnsi="Arial" w:cs="Arial"/>
          <w:sz w:val="20"/>
          <w:szCs w:val="20"/>
        </w:rPr>
        <w:t xml:space="preserve">(where appropriate) and </w:t>
      </w:r>
      <w:r w:rsidRPr="00C40B7D">
        <w:rPr>
          <w:rFonts w:ascii="Arial" w:hAnsi="Arial" w:cs="Arial"/>
          <w:sz w:val="20"/>
          <w:szCs w:val="20"/>
        </w:rPr>
        <w:t xml:space="preserve">use the information to assist in improving </w:t>
      </w:r>
      <w:r>
        <w:rPr>
          <w:rFonts w:ascii="Arial" w:hAnsi="Arial" w:cs="Arial"/>
          <w:sz w:val="20"/>
          <w:szCs w:val="20"/>
        </w:rPr>
        <w:t xml:space="preserve">its </w:t>
      </w:r>
      <w:r w:rsidRPr="00C40B7D">
        <w:rPr>
          <w:rFonts w:ascii="Arial" w:hAnsi="Arial" w:cs="Arial"/>
          <w:sz w:val="20"/>
          <w:szCs w:val="20"/>
        </w:rPr>
        <w:lastRenderedPageBreak/>
        <w:t>goods and services</w:t>
      </w:r>
      <w:r w:rsidRPr="00DC6800">
        <w:rPr>
          <w:rFonts w:ascii="Arial" w:hAnsi="Arial" w:cs="Arial"/>
          <w:sz w:val="20"/>
          <w:szCs w:val="20"/>
        </w:rPr>
        <w:t xml:space="preserve">. If the Personal Information requested is not provided, Eligible Entrants cannot participate in the Competition and are deemed ineligible. If the Promoter collects an Eligible Entrant’s Personal Information, the Promoter will provide to the Eligible Entrant, at time of entry into the Competition, a collection statement that details the Personal Information being collected, the purpose of its collection, where the Personal Information will be stored and how it will be shared with third parties. The collection statement will comply with the Promoter’s disclosure obligations under the </w:t>
      </w:r>
      <w:r w:rsidRPr="00DC6800">
        <w:rPr>
          <w:rFonts w:ascii="Arial" w:hAnsi="Arial" w:cs="Arial"/>
          <w:i/>
          <w:sz w:val="20"/>
          <w:szCs w:val="20"/>
        </w:rPr>
        <w:t xml:space="preserve">Privacy Act 1988 </w:t>
      </w:r>
      <w:r w:rsidRPr="00DC6800">
        <w:rPr>
          <w:rFonts w:ascii="Arial" w:hAnsi="Arial" w:cs="Arial"/>
          <w:sz w:val="20"/>
          <w:szCs w:val="20"/>
        </w:rPr>
        <w:t>(</w:t>
      </w:r>
      <w:proofErr w:type="spellStart"/>
      <w:r w:rsidRPr="00DC6800">
        <w:rPr>
          <w:rFonts w:ascii="Arial" w:hAnsi="Arial" w:cs="Arial"/>
          <w:sz w:val="20"/>
          <w:szCs w:val="20"/>
        </w:rPr>
        <w:t>Cth</w:t>
      </w:r>
      <w:proofErr w:type="spellEnd"/>
      <w:r w:rsidRPr="00DC6800">
        <w:rPr>
          <w:rFonts w:ascii="Arial" w:hAnsi="Arial" w:cs="Arial"/>
          <w:sz w:val="20"/>
          <w:szCs w:val="20"/>
        </w:rPr>
        <w:t xml:space="preserve">). </w:t>
      </w:r>
    </w:p>
    <w:p w14:paraId="7B0A2369" w14:textId="77777777" w:rsidR="002E57D7" w:rsidRPr="00DC6800" w:rsidRDefault="002E57D7" w:rsidP="002E57D7">
      <w:pPr>
        <w:pStyle w:val="ListParagraph"/>
        <w:rPr>
          <w:rFonts w:ascii="Arial" w:hAnsi="Arial" w:cs="Arial"/>
          <w:sz w:val="20"/>
          <w:szCs w:val="20"/>
        </w:rPr>
      </w:pPr>
    </w:p>
    <w:p w14:paraId="4EFD6FC0" w14:textId="1F239259"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Eligible Entrants can gain access to, update or correct any of their Personal Information held by the Promoter by contacting the Promoter’s Privacy Officer at the premises of the Promoter (if McDonald’s is not the Promoter) or at PO BOX 392, Pennant Hills NSW 2120 (in Australia)</w:t>
      </w:r>
      <w:r w:rsidR="00B43DEB">
        <w:rPr>
          <w:rFonts w:ascii="Arial" w:hAnsi="Arial" w:cs="Arial"/>
          <w:sz w:val="20"/>
          <w:szCs w:val="20"/>
        </w:rPr>
        <w:t xml:space="preserve"> </w:t>
      </w:r>
      <w:r w:rsidRPr="00DC6800">
        <w:rPr>
          <w:rFonts w:ascii="Arial" w:hAnsi="Arial" w:cs="Arial"/>
          <w:sz w:val="20"/>
          <w:szCs w:val="20"/>
        </w:rPr>
        <w:t>(if McDonald’s is the Promoter). All Personal Information will be treated and stored by the Promoter in accordance with the Promoter’s Privacy Policy. A copy of the Promoter’s Privacy Policy may be obtained at mcdonalds.com.au</w:t>
      </w:r>
      <w:r w:rsidR="00B43DEB">
        <w:rPr>
          <w:rFonts w:ascii="Arial" w:hAnsi="Arial" w:cs="Arial"/>
          <w:sz w:val="20"/>
          <w:szCs w:val="20"/>
        </w:rPr>
        <w:t>.</w:t>
      </w:r>
      <w:r w:rsidRPr="00DC6800">
        <w:rPr>
          <w:rFonts w:ascii="Arial" w:hAnsi="Arial" w:cs="Arial"/>
          <w:sz w:val="20"/>
          <w:szCs w:val="20"/>
        </w:rPr>
        <w:t xml:space="preserve"> These Conditions of Entry will prevail to the extent of any inconsistency between these Conditions of Entry and the Promoter’s Privacy Policy.</w:t>
      </w:r>
    </w:p>
    <w:p w14:paraId="6BB4F549" w14:textId="77777777" w:rsidR="002E57D7" w:rsidRPr="00DC6800" w:rsidRDefault="002E57D7" w:rsidP="002E57D7">
      <w:pPr>
        <w:pStyle w:val="ListParagraph"/>
        <w:spacing w:line="240" w:lineRule="auto"/>
        <w:jc w:val="both"/>
        <w:rPr>
          <w:rFonts w:ascii="Arial" w:hAnsi="Arial" w:cs="Arial"/>
          <w:sz w:val="20"/>
          <w:szCs w:val="20"/>
        </w:rPr>
      </w:pPr>
    </w:p>
    <w:p w14:paraId="1832D7E0" w14:textId="6E79EA2D"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McDonald’s is committed to helping its customers make informed decisions about their food and beverage choices. McDonald’s provides healthier food and beverage options for adults and children and ensures nutritional information is easily accessible to its customers on its websites (mcdonalds.com.au), in its restaurants and, if possible, on product packaging.</w:t>
      </w:r>
    </w:p>
    <w:p w14:paraId="719064A5" w14:textId="77777777" w:rsidR="002E57D7" w:rsidRPr="00DC6800" w:rsidRDefault="002E57D7" w:rsidP="002E57D7">
      <w:pPr>
        <w:pStyle w:val="ListParagraph"/>
        <w:rPr>
          <w:rFonts w:ascii="Arial" w:hAnsi="Arial" w:cs="Arial"/>
          <w:sz w:val="20"/>
          <w:szCs w:val="20"/>
        </w:rPr>
      </w:pPr>
    </w:p>
    <w:p w14:paraId="4B71F797" w14:textId="3E349BA0" w:rsidR="002E57D7" w:rsidRPr="00DC6800" w:rsidRDefault="002E57D7" w:rsidP="002E57D7">
      <w:pPr>
        <w:pStyle w:val="ListParagraph"/>
        <w:numPr>
          <w:ilvl w:val="0"/>
          <w:numId w:val="1"/>
        </w:numPr>
        <w:spacing w:line="240" w:lineRule="auto"/>
        <w:jc w:val="both"/>
        <w:rPr>
          <w:rFonts w:ascii="Arial" w:hAnsi="Arial" w:cs="Arial"/>
          <w:sz w:val="20"/>
          <w:szCs w:val="20"/>
        </w:rPr>
      </w:pPr>
      <w:r w:rsidRPr="00DC6800">
        <w:rPr>
          <w:rFonts w:ascii="Arial" w:hAnsi="Arial" w:cs="Arial"/>
          <w:sz w:val="20"/>
          <w:szCs w:val="20"/>
        </w:rPr>
        <w:t>In these Conditions of Entry: “</w:t>
      </w:r>
      <w:r w:rsidRPr="00DC6800">
        <w:rPr>
          <w:rFonts w:ascii="Arial" w:hAnsi="Arial" w:cs="Arial"/>
          <w:b/>
          <w:sz w:val="20"/>
          <w:szCs w:val="20"/>
        </w:rPr>
        <w:t>Consumer Law</w:t>
      </w:r>
      <w:r>
        <w:rPr>
          <w:rFonts w:ascii="Arial" w:hAnsi="Arial" w:cs="Arial"/>
          <w:b/>
          <w:sz w:val="20"/>
          <w:szCs w:val="20"/>
        </w:rPr>
        <w:t>s</w:t>
      </w:r>
      <w:r w:rsidRPr="00DC6800">
        <w:rPr>
          <w:rFonts w:ascii="Arial" w:hAnsi="Arial" w:cs="Arial"/>
          <w:sz w:val="20"/>
          <w:szCs w:val="20"/>
        </w:rPr>
        <w:t xml:space="preserve">” means Schedule 2 of the </w:t>
      </w:r>
      <w:r w:rsidRPr="00DC6800">
        <w:rPr>
          <w:rFonts w:ascii="Arial" w:hAnsi="Arial" w:cs="Arial"/>
          <w:i/>
          <w:sz w:val="20"/>
          <w:szCs w:val="20"/>
        </w:rPr>
        <w:t>Competition and Consumer Act 2010</w:t>
      </w:r>
      <w:r w:rsidRPr="00DC6800">
        <w:rPr>
          <w:rFonts w:ascii="Arial" w:hAnsi="Arial" w:cs="Arial"/>
          <w:sz w:val="20"/>
          <w:szCs w:val="20"/>
        </w:rPr>
        <w:t xml:space="preserve"> (</w:t>
      </w:r>
      <w:proofErr w:type="spellStart"/>
      <w:r w:rsidRPr="00DC6800">
        <w:rPr>
          <w:rFonts w:ascii="Arial" w:hAnsi="Arial" w:cs="Arial"/>
          <w:sz w:val="20"/>
          <w:szCs w:val="20"/>
        </w:rPr>
        <w:t>Cth</w:t>
      </w:r>
      <w:proofErr w:type="spellEnd"/>
      <w:r w:rsidRPr="00DC6800">
        <w:rPr>
          <w:rFonts w:ascii="Arial" w:hAnsi="Arial" w:cs="Arial"/>
          <w:sz w:val="20"/>
          <w:szCs w:val="20"/>
        </w:rPr>
        <w:t>)</w:t>
      </w:r>
      <w:r>
        <w:rPr>
          <w:rFonts w:ascii="Arial" w:hAnsi="Arial" w:cs="Arial"/>
          <w:sz w:val="20"/>
          <w:szCs w:val="20"/>
        </w:rPr>
        <w:t xml:space="preserve"> in Australia</w:t>
      </w:r>
      <w:r w:rsidR="00B43DEB">
        <w:rPr>
          <w:rFonts w:ascii="Arial" w:hAnsi="Arial" w:cs="Arial"/>
          <w:sz w:val="20"/>
          <w:szCs w:val="20"/>
        </w:rPr>
        <w:t xml:space="preserve">. </w:t>
      </w:r>
      <w:r w:rsidRPr="00DC6800">
        <w:rPr>
          <w:rFonts w:ascii="Arial" w:hAnsi="Arial" w:cs="Arial"/>
          <w:sz w:val="20"/>
          <w:szCs w:val="20"/>
        </w:rPr>
        <w:t>“</w:t>
      </w:r>
      <w:r w:rsidRPr="00DC6800">
        <w:rPr>
          <w:rFonts w:ascii="Arial" w:hAnsi="Arial" w:cs="Arial"/>
          <w:b/>
          <w:sz w:val="20"/>
          <w:szCs w:val="20"/>
        </w:rPr>
        <w:t>Immediate Families</w:t>
      </w:r>
      <w:r w:rsidRPr="00DC6800">
        <w:rPr>
          <w:rFonts w:ascii="Arial" w:hAnsi="Arial" w:cs="Arial"/>
          <w:sz w:val="20"/>
          <w:szCs w:val="20"/>
        </w:rPr>
        <w:t>” means any of the following: spouse, ex-spouse, de-facto spouse, child or step-child (whether natural or by adoption), parent, step-parent, grandparent, step-grandparent, uncle, aunt, niece, nephew, brother, sister, step-brother, step-sister or cousin. “</w:t>
      </w:r>
      <w:r w:rsidRPr="00DC6800">
        <w:rPr>
          <w:rFonts w:ascii="Arial" w:hAnsi="Arial" w:cs="Arial"/>
          <w:b/>
          <w:sz w:val="20"/>
          <w:szCs w:val="20"/>
        </w:rPr>
        <w:t>McDonald’s</w:t>
      </w:r>
      <w:r w:rsidRPr="00DC6800">
        <w:rPr>
          <w:rFonts w:ascii="Arial" w:hAnsi="Arial" w:cs="Arial"/>
          <w:sz w:val="20"/>
          <w:szCs w:val="20"/>
        </w:rPr>
        <w:t>” means McDonald’s Australia Limited (ABN 43 008 496 928) of 21 – 29 Central Avenue, Thornleigh, New South Wales 2120. “</w:t>
      </w:r>
      <w:r w:rsidRPr="00DC6800">
        <w:rPr>
          <w:rFonts w:ascii="Arial" w:hAnsi="Arial" w:cs="Arial"/>
          <w:b/>
          <w:sz w:val="20"/>
          <w:szCs w:val="20"/>
        </w:rPr>
        <w:t>Personal Information</w:t>
      </w:r>
      <w:r w:rsidRPr="00DC6800">
        <w:rPr>
          <w:rFonts w:ascii="Arial" w:hAnsi="Arial" w:cs="Arial"/>
          <w:sz w:val="20"/>
          <w:szCs w:val="20"/>
        </w:rPr>
        <w:t>” means</w:t>
      </w:r>
      <w:r>
        <w:rPr>
          <w:rFonts w:ascii="Arial" w:hAnsi="Arial" w:cs="Arial"/>
          <w:sz w:val="20"/>
          <w:szCs w:val="20"/>
        </w:rPr>
        <w:t xml:space="preserve"> in Australia</w:t>
      </w:r>
      <w:r w:rsidRPr="00DC6800">
        <w:rPr>
          <w:rFonts w:ascii="Arial" w:hAnsi="Arial" w:cs="Arial"/>
          <w:sz w:val="20"/>
          <w:szCs w:val="20"/>
        </w:rPr>
        <w:t xml:space="preserve">, for the purpose of the </w:t>
      </w:r>
      <w:r w:rsidRPr="00DC6800">
        <w:rPr>
          <w:rFonts w:ascii="Arial" w:hAnsi="Arial" w:cs="Arial"/>
          <w:i/>
          <w:sz w:val="20"/>
          <w:szCs w:val="20"/>
        </w:rPr>
        <w:t xml:space="preserve">Privacy Act 1988 </w:t>
      </w:r>
      <w:r w:rsidRPr="00DC6800">
        <w:rPr>
          <w:rFonts w:ascii="Arial" w:hAnsi="Arial" w:cs="Arial"/>
          <w:sz w:val="20"/>
          <w:szCs w:val="20"/>
        </w:rPr>
        <w:t>(</w:t>
      </w:r>
      <w:proofErr w:type="spellStart"/>
      <w:r w:rsidRPr="00DC6800">
        <w:rPr>
          <w:rFonts w:ascii="Arial" w:hAnsi="Arial" w:cs="Arial"/>
          <w:sz w:val="20"/>
          <w:szCs w:val="20"/>
        </w:rPr>
        <w:t>Cth</w:t>
      </w:r>
      <w:proofErr w:type="spellEnd"/>
      <w:r w:rsidRPr="00DC6800">
        <w:rPr>
          <w:rFonts w:ascii="Arial" w:hAnsi="Arial" w:cs="Arial"/>
          <w:sz w:val="20"/>
          <w:szCs w:val="20"/>
        </w:rPr>
        <w:t>), information or an opinion about an identified individual, or an individual who is reasonably identifiable, whether the information or opinion is true or not and whether the information or opinion is recorded in a material form or not</w:t>
      </w:r>
      <w:r w:rsidR="00B43DEB">
        <w:rPr>
          <w:rFonts w:ascii="Arial" w:hAnsi="Arial" w:cs="Arial"/>
          <w:sz w:val="20"/>
          <w:szCs w:val="20"/>
        </w:rPr>
        <w:t>.</w:t>
      </w:r>
    </w:p>
    <w:p w14:paraId="7FB8EE17" w14:textId="3B974AF2" w:rsidR="00985DA9" w:rsidRPr="00F4424C" w:rsidRDefault="00742FD9" w:rsidP="007D33DC">
      <w:pPr>
        <w:pStyle w:val="ListParagraph"/>
        <w:spacing w:line="240" w:lineRule="auto"/>
        <w:jc w:val="both"/>
        <w:rPr>
          <w:rFonts w:ascii="Arial" w:hAnsi="Arial" w:cs="Arial"/>
          <w:sz w:val="20"/>
          <w:szCs w:val="20"/>
        </w:rPr>
      </w:pPr>
      <w:r w:rsidRPr="00F4424C">
        <w:rPr>
          <w:rFonts w:ascii="Arial" w:hAnsi="Arial" w:cs="Arial"/>
          <w:sz w:val="20"/>
          <w:szCs w:val="20"/>
        </w:rPr>
        <w:t xml:space="preserve"> </w:t>
      </w:r>
    </w:p>
    <w:sectPr w:rsidR="00985DA9" w:rsidRPr="00F4424C" w:rsidSect="001A5C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451C" w14:textId="77777777" w:rsidR="00B17CE1" w:rsidRDefault="00B17CE1" w:rsidP="001F2A6E">
      <w:pPr>
        <w:spacing w:after="0" w:line="240" w:lineRule="auto"/>
      </w:pPr>
      <w:r>
        <w:separator/>
      </w:r>
    </w:p>
  </w:endnote>
  <w:endnote w:type="continuationSeparator" w:id="0">
    <w:p w14:paraId="43B3314F" w14:textId="77777777" w:rsidR="00B17CE1" w:rsidRDefault="00B17CE1" w:rsidP="001F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E82D3" w14:textId="77777777" w:rsidR="00B17CE1" w:rsidRDefault="00B17CE1" w:rsidP="001F2A6E">
      <w:pPr>
        <w:spacing w:after="0" w:line="240" w:lineRule="auto"/>
      </w:pPr>
      <w:r>
        <w:separator/>
      </w:r>
    </w:p>
  </w:footnote>
  <w:footnote w:type="continuationSeparator" w:id="0">
    <w:p w14:paraId="1AEA9C8F" w14:textId="77777777" w:rsidR="00B17CE1" w:rsidRDefault="00B17CE1" w:rsidP="001F2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1F2B"/>
    <w:multiLevelType w:val="hybridMultilevel"/>
    <w:tmpl w:val="6C323334"/>
    <w:lvl w:ilvl="0" w:tplc="37EA7DD6">
      <w:start w:val="1"/>
      <w:numFmt w:val="decimal"/>
      <w:lvlRestart w:val="0"/>
      <w:lvlText w:val="%1"/>
      <w:lvlJc w:val="left"/>
      <w:pPr>
        <w:tabs>
          <w:tab w:val="num" w:pos="850"/>
        </w:tabs>
        <w:ind w:left="850" w:hanging="850"/>
      </w:pPr>
      <w:rPr>
        <w:rFonts w:hint="default"/>
        <w:b w:val="0"/>
      </w:rPr>
    </w:lvl>
    <w:lvl w:ilvl="1" w:tplc="41D02C2A">
      <w:start w:val="1"/>
      <w:numFmt w:val="lowerLetter"/>
      <w:lvlText w:val="(%2)"/>
      <w:lvlJc w:val="left"/>
      <w:pPr>
        <w:tabs>
          <w:tab w:val="num" w:pos="1701"/>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EC5178"/>
    <w:multiLevelType w:val="hybridMultilevel"/>
    <w:tmpl w:val="9C7E3F16"/>
    <w:lvl w:ilvl="0" w:tplc="0409000F">
      <w:start w:val="1"/>
      <w:numFmt w:val="decimal"/>
      <w:lvlText w:val="%1."/>
      <w:lvlJc w:val="left"/>
      <w:pPr>
        <w:ind w:left="720" w:hanging="360"/>
      </w:p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B7A77"/>
    <w:multiLevelType w:val="hybridMultilevel"/>
    <w:tmpl w:val="8CE6F2EC"/>
    <w:lvl w:ilvl="0" w:tplc="0409000F">
      <w:start w:val="1"/>
      <w:numFmt w:val="decimal"/>
      <w:lvlText w:val="%1."/>
      <w:lvlJc w:val="left"/>
      <w:pPr>
        <w:ind w:left="720" w:hanging="360"/>
      </w:p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B2C34"/>
    <w:multiLevelType w:val="hybridMultilevel"/>
    <w:tmpl w:val="813676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AC519A"/>
    <w:multiLevelType w:val="hybridMultilevel"/>
    <w:tmpl w:val="A07C2FAC"/>
    <w:lvl w:ilvl="0" w:tplc="0409000F">
      <w:start w:val="1"/>
      <w:numFmt w:val="decimal"/>
      <w:lvlText w:val="%1."/>
      <w:lvlJc w:val="left"/>
      <w:pPr>
        <w:ind w:left="720" w:hanging="360"/>
      </w:p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96695"/>
    <w:multiLevelType w:val="hybridMultilevel"/>
    <w:tmpl w:val="A21A666A"/>
    <w:lvl w:ilvl="0" w:tplc="5D3A0118">
      <w:start w:val="1"/>
      <w:numFmt w:val="decimal"/>
      <w:lvlText w:val="%1."/>
      <w:lvlJc w:val="left"/>
      <w:pPr>
        <w:ind w:left="720" w:hanging="360"/>
      </w:pPr>
      <w:rPr>
        <w:b w:val="0"/>
      </w:r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24DBB"/>
    <w:multiLevelType w:val="hybridMultilevel"/>
    <w:tmpl w:val="5A06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B24EA"/>
    <w:multiLevelType w:val="hybridMultilevel"/>
    <w:tmpl w:val="B9F21B0C"/>
    <w:lvl w:ilvl="0" w:tplc="52503BA4">
      <w:start w:val="1"/>
      <w:numFmt w:val="decimal"/>
      <w:lvlText w:val="%1."/>
      <w:lvlJc w:val="left"/>
      <w:pPr>
        <w:ind w:left="720" w:hanging="360"/>
      </w:pPr>
      <w:rPr>
        <w:b w:val="0"/>
      </w:rPr>
    </w:lvl>
    <w:lvl w:ilvl="1" w:tplc="F5C4F4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131E4"/>
    <w:multiLevelType w:val="hybridMultilevel"/>
    <w:tmpl w:val="9A94AADA"/>
    <w:lvl w:ilvl="0" w:tplc="652CE5EC">
      <w:start w:val="1"/>
      <w:numFmt w:val="decimal"/>
      <w:lvlText w:val="%1."/>
      <w:lvlJc w:val="left"/>
      <w:pPr>
        <w:tabs>
          <w:tab w:val="num" w:pos="360"/>
        </w:tabs>
        <w:ind w:left="360" w:hanging="360"/>
      </w:pPr>
      <w:rPr>
        <w:rFonts w:hint="default"/>
        <w:b w:val="0"/>
        <w:i w:val="0"/>
        <w:sz w:val="22"/>
        <w:szCs w:val="22"/>
      </w:rPr>
    </w:lvl>
    <w:lvl w:ilvl="1" w:tplc="FE56EA2C">
      <w:start w:val="1"/>
      <w:numFmt w:val="lowerLetter"/>
      <w:lvlText w:val="%2."/>
      <w:lvlJc w:val="left"/>
      <w:pPr>
        <w:tabs>
          <w:tab w:val="num" w:pos="1440"/>
        </w:tabs>
        <w:ind w:left="1440" w:hanging="360"/>
      </w:pPr>
      <w:rPr>
        <w:b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572673"/>
    <w:multiLevelType w:val="hybridMultilevel"/>
    <w:tmpl w:val="9B6ACDAC"/>
    <w:lvl w:ilvl="0" w:tplc="0409000F">
      <w:start w:val="1"/>
      <w:numFmt w:val="decimal"/>
      <w:lvlText w:val="%1."/>
      <w:lvlJc w:val="left"/>
      <w:pPr>
        <w:ind w:left="720" w:hanging="360"/>
      </w:pPr>
    </w:lvl>
    <w:lvl w:ilvl="1" w:tplc="80FCCD9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F5E40"/>
    <w:multiLevelType w:val="hybridMultilevel"/>
    <w:tmpl w:val="067639B8"/>
    <w:lvl w:ilvl="0" w:tplc="BE68494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04A2"/>
    <w:multiLevelType w:val="hybridMultilevel"/>
    <w:tmpl w:val="E51C1894"/>
    <w:lvl w:ilvl="0" w:tplc="FE56EA2C">
      <w:start w:val="1"/>
      <w:numFmt w:val="lowerLetter"/>
      <w:lvlText w:val="%1."/>
      <w:lvlJc w:val="left"/>
      <w:pPr>
        <w:ind w:left="776" w:hanging="360"/>
      </w:pPr>
      <w:rPr>
        <w:rFonts w:hint="default"/>
        <w:b w:val="0"/>
        <w:sz w:val="22"/>
        <w:szCs w:val="22"/>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3C1356A3"/>
    <w:multiLevelType w:val="hybridMultilevel"/>
    <w:tmpl w:val="3FA283C2"/>
    <w:lvl w:ilvl="0" w:tplc="FE56EA2C">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3A48526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73412"/>
    <w:multiLevelType w:val="hybridMultilevel"/>
    <w:tmpl w:val="3BFA4712"/>
    <w:lvl w:ilvl="0" w:tplc="0409000F">
      <w:start w:val="1"/>
      <w:numFmt w:val="decimal"/>
      <w:lvlText w:val="%1."/>
      <w:lvlJc w:val="left"/>
      <w:pPr>
        <w:ind w:left="720" w:hanging="360"/>
      </w:p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4062A"/>
    <w:multiLevelType w:val="hybridMultilevel"/>
    <w:tmpl w:val="CD68CC2C"/>
    <w:lvl w:ilvl="0" w:tplc="43DA6ABE">
      <w:start w:val="1"/>
      <w:numFmt w:val="lowerLetter"/>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3A48526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51AB4"/>
    <w:multiLevelType w:val="hybridMultilevel"/>
    <w:tmpl w:val="12E0615E"/>
    <w:lvl w:ilvl="0" w:tplc="0409000F">
      <w:start w:val="1"/>
      <w:numFmt w:val="decimal"/>
      <w:lvlText w:val="%1."/>
      <w:lvlJc w:val="left"/>
      <w:pPr>
        <w:ind w:left="720" w:hanging="360"/>
      </w:p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978FC"/>
    <w:multiLevelType w:val="hybridMultilevel"/>
    <w:tmpl w:val="815C112A"/>
    <w:lvl w:ilvl="0" w:tplc="0409000F">
      <w:start w:val="1"/>
      <w:numFmt w:val="decimal"/>
      <w:lvlText w:val="%1."/>
      <w:lvlJc w:val="left"/>
      <w:pPr>
        <w:ind w:left="720" w:hanging="360"/>
      </w:p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97D2A"/>
    <w:multiLevelType w:val="hybridMultilevel"/>
    <w:tmpl w:val="A07C2FAC"/>
    <w:lvl w:ilvl="0" w:tplc="0409000F">
      <w:start w:val="1"/>
      <w:numFmt w:val="decimal"/>
      <w:lvlText w:val="%1."/>
      <w:lvlJc w:val="left"/>
      <w:pPr>
        <w:ind w:left="720" w:hanging="360"/>
      </w:pPr>
    </w:lvl>
    <w:lvl w:ilvl="1" w:tplc="BE68494A">
      <w:start w:val="1"/>
      <w:numFmt w:val="lowerLetter"/>
      <w:lvlText w:val="%2."/>
      <w:lvlJc w:val="left"/>
      <w:pPr>
        <w:ind w:left="1440" w:hanging="360"/>
      </w:pPr>
      <w:rPr>
        <w:b w:val="0"/>
      </w:rPr>
    </w:lvl>
    <w:lvl w:ilvl="2" w:tplc="7CE6F8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66D1B"/>
    <w:multiLevelType w:val="hybridMultilevel"/>
    <w:tmpl w:val="3FA283C2"/>
    <w:lvl w:ilvl="0" w:tplc="FE56EA2C">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3A48526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F7A33"/>
    <w:multiLevelType w:val="hybridMultilevel"/>
    <w:tmpl w:val="E51C1894"/>
    <w:lvl w:ilvl="0" w:tplc="FE56EA2C">
      <w:start w:val="1"/>
      <w:numFmt w:val="lowerLetter"/>
      <w:lvlText w:val="%1."/>
      <w:lvlJc w:val="left"/>
      <w:pPr>
        <w:ind w:left="776" w:hanging="360"/>
      </w:pPr>
      <w:rPr>
        <w:rFonts w:hint="default"/>
        <w:b w:val="0"/>
        <w:sz w:val="22"/>
        <w:szCs w:val="22"/>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15:restartNumberingAfterBreak="0">
    <w:nsid w:val="628D7F85"/>
    <w:multiLevelType w:val="hybridMultilevel"/>
    <w:tmpl w:val="067639B8"/>
    <w:lvl w:ilvl="0" w:tplc="BE68494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C1E17"/>
    <w:multiLevelType w:val="hybridMultilevel"/>
    <w:tmpl w:val="3D5E9B2E"/>
    <w:lvl w:ilvl="0" w:tplc="B7B8C552">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74EF57FD"/>
    <w:multiLevelType w:val="hybridMultilevel"/>
    <w:tmpl w:val="63460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462970">
    <w:abstractNumId w:val="5"/>
  </w:num>
  <w:num w:numId="2" w16cid:durableId="655955658">
    <w:abstractNumId w:val="6"/>
  </w:num>
  <w:num w:numId="3" w16cid:durableId="2032874578">
    <w:abstractNumId w:val="22"/>
  </w:num>
  <w:num w:numId="4" w16cid:durableId="1660303009">
    <w:abstractNumId w:val="8"/>
  </w:num>
  <w:num w:numId="5" w16cid:durableId="916980294">
    <w:abstractNumId w:val="9"/>
  </w:num>
  <w:num w:numId="6" w16cid:durableId="649751934">
    <w:abstractNumId w:val="21"/>
  </w:num>
  <w:num w:numId="7" w16cid:durableId="203564888">
    <w:abstractNumId w:val="12"/>
  </w:num>
  <w:num w:numId="8" w16cid:durableId="369039495">
    <w:abstractNumId w:val="11"/>
  </w:num>
  <w:num w:numId="9" w16cid:durableId="56638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302205">
    <w:abstractNumId w:val="18"/>
  </w:num>
  <w:num w:numId="11" w16cid:durableId="844127545">
    <w:abstractNumId w:val="1"/>
  </w:num>
  <w:num w:numId="12" w16cid:durableId="2085951427">
    <w:abstractNumId w:val="16"/>
  </w:num>
  <w:num w:numId="13" w16cid:durableId="1811751690">
    <w:abstractNumId w:val="14"/>
  </w:num>
  <w:num w:numId="14" w16cid:durableId="686448220">
    <w:abstractNumId w:val="13"/>
  </w:num>
  <w:num w:numId="15" w16cid:durableId="1747804569">
    <w:abstractNumId w:val="4"/>
  </w:num>
  <w:num w:numId="16" w16cid:durableId="1674259791">
    <w:abstractNumId w:val="17"/>
  </w:num>
  <w:num w:numId="17" w16cid:durableId="616255681">
    <w:abstractNumId w:val="10"/>
  </w:num>
  <w:num w:numId="18" w16cid:durableId="1745881136">
    <w:abstractNumId w:val="20"/>
  </w:num>
  <w:num w:numId="19" w16cid:durableId="247159399">
    <w:abstractNumId w:val="2"/>
  </w:num>
  <w:num w:numId="20" w16cid:durableId="1627158973">
    <w:abstractNumId w:val="0"/>
  </w:num>
  <w:num w:numId="21" w16cid:durableId="524901516">
    <w:abstractNumId w:val="19"/>
  </w:num>
  <w:num w:numId="22" w16cid:durableId="1403288147">
    <w:abstractNumId w:val="15"/>
  </w:num>
  <w:num w:numId="23" w16cid:durableId="284585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F7"/>
    <w:rsid w:val="00001C03"/>
    <w:rsid w:val="00010851"/>
    <w:rsid w:val="0001377A"/>
    <w:rsid w:val="00016EEF"/>
    <w:rsid w:val="00025B2B"/>
    <w:rsid w:val="00026D5B"/>
    <w:rsid w:val="00036D3C"/>
    <w:rsid w:val="000417AA"/>
    <w:rsid w:val="00044585"/>
    <w:rsid w:val="00050E7C"/>
    <w:rsid w:val="00053C8C"/>
    <w:rsid w:val="000722F1"/>
    <w:rsid w:val="00074EC6"/>
    <w:rsid w:val="00077793"/>
    <w:rsid w:val="000834B7"/>
    <w:rsid w:val="0008728C"/>
    <w:rsid w:val="00097EE0"/>
    <w:rsid w:val="000A042F"/>
    <w:rsid w:val="000A0BFC"/>
    <w:rsid w:val="000A12FD"/>
    <w:rsid w:val="000A2168"/>
    <w:rsid w:val="000A2DA4"/>
    <w:rsid w:val="000C671C"/>
    <w:rsid w:val="000D3A6A"/>
    <w:rsid w:val="000E3056"/>
    <w:rsid w:val="000E43C2"/>
    <w:rsid w:val="000E5620"/>
    <w:rsid w:val="00130BA6"/>
    <w:rsid w:val="00131E2D"/>
    <w:rsid w:val="001320D7"/>
    <w:rsid w:val="001348E5"/>
    <w:rsid w:val="001400EF"/>
    <w:rsid w:val="001507D4"/>
    <w:rsid w:val="0015237C"/>
    <w:rsid w:val="0015607E"/>
    <w:rsid w:val="001565C3"/>
    <w:rsid w:val="0015726D"/>
    <w:rsid w:val="001662BF"/>
    <w:rsid w:val="00192E52"/>
    <w:rsid w:val="001958C8"/>
    <w:rsid w:val="001A3832"/>
    <w:rsid w:val="001A5C20"/>
    <w:rsid w:val="001B4B20"/>
    <w:rsid w:val="001E1E0D"/>
    <w:rsid w:val="001E268B"/>
    <w:rsid w:val="001E6289"/>
    <w:rsid w:val="001F146B"/>
    <w:rsid w:val="001F2A6E"/>
    <w:rsid w:val="001F4862"/>
    <w:rsid w:val="00202F12"/>
    <w:rsid w:val="00204E2B"/>
    <w:rsid w:val="0020517C"/>
    <w:rsid w:val="0020745C"/>
    <w:rsid w:val="002168AE"/>
    <w:rsid w:val="00221AB6"/>
    <w:rsid w:val="00232278"/>
    <w:rsid w:val="002371B8"/>
    <w:rsid w:val="002467FE"/>
    <w:rsid w:val="002642D5"/>
    <w:rsid w:val="00264971"/>
    <w:rsid w:val="00265C9C"/>
    <w:rsid w:val="002729DA"/>
    <w:rsid w:val="002955F3"/>
    <w:rsid w:val="00295CFE"/>
    <w:rsid w:val="00297FA9"/>
    <w:rsid w:val="002A2FA8"/>
    <w:rsid w:val="002A65EF"/>
    <w:rsid w:val="002C0AEB"/>
    <w:rsid w:val="002C20F6"/>
    <w:rsid w:val="002C42B1"/>
    <w:rsid w:val="002C742F"/>
    <w:rsid w:val="002D163F"/>
    <w:rsid w:val="002E57D7"/>
    <w:rsid w:val="002F2F73"/>
    <w:rsid w:val="002F3F39"/>
    <w:rsid w:val="002F76A5"/>
    <w:rsid w:val="003054C9"/>
    <w:rsid w:val="00311E45"/>
    <w:rsid w:val="00315429"/>
    <w:rsid w:val="003213FE"/>
    <w:rsid w:val="0032278A"/>
    <w:rsid w:val="00325785"/>
    <w:rsid w:val="00327869"/>
    <w:rsid w:val="00334329"/>
    <w:rsid w:val="00335C51"/>
    <w:rsid w:val="0034230E"/>
    <w:rsid w:val="003519FE"/>
    <w:rsid w:val="00356805"/>
    <w:rsid w:val="0036056F"/>
    <w:rsid w:val="003656FA"/>
    <w:rsid w:val="00365FDD"/>
    <w:rsid w:val="00381E18"/>
    <w:rsid w:val="003839B2"/>
    <w:rsid w:val="003846C1"/>
    <w:rsid w:val="00384AA8"/>
    <w:rsid w:val="00391411"/>
    <w:rsid w:val="00396D7F"/>
    <w:rsid w:val="003A1304"/>
    <w:rsid w:val="003B15F4"/>
    <w:rsid w:val="003B3A3F"/>
    <w:rsid w:val="003B5A82"/>
    <w:rsid w:val="003C471A"/>
    <w:rsid w:val="003D1EF4"/>
    <w:rsid w:val="003D44F3"/>
    <w:rsid w:val="003D496B"/>
    <w:rsid w:val="003D775A"/>
    <w:rsid w:val="003E2733"/>
    <w:rsid w:val="003F2DF0"/>
    <w:rsid w:val="003F72E1"/>
    <w:rsid w:val="003F79AB"/>
    <w:rsid w:val="00410BEC"/>
    <w:rsid w:val="00423A28"/>
    <w:rsid w:val="00426C87"/>
    <w:rsid w:val="00440D60"/>
    <w:rsid w:val="0044482C"/>
    <w:rsid w:val="00451679"/>
    <w:rsid w:val="004626B4"/>
    <w:rsid w:val="00475AB9"/>
    <w:rsid w:val="00481DFF"/>
    <w:rsid w:val="00483387"/>
    <w:rsid w:val="00485821"/>
    <w:rsid w:val="00485A7C"/>
    <w:rsid w:val="00485EC9"/>
    <w:rsid w:val="004A58EE"/>
    <w:rsid w:val="004B2416"/>
    <w:rsid w:val="004B7713"/>
    <w:rsid w:val="004C1BF2"/>
    <w:rsid w:val="004C24FA"/>
    <w:rsid w:val="004C3D35"/>
    <w:rsid w:val="004C4A7E"/>
    <w:rsid w:val="004D3B7E"/>
    <w:rsid w:val="004E51F5"/>
    <w:rsid w:val="004F18CB"/>
    <w:rsid w:val="004F613C"/>
    <w:rsid w:val="00516DF2"/>
    <w:rsid w:val="00521677"/>
    <w:rsid w:val="0052305A"/>
    <w:rsid w:val="00557DA4"/>
    <w:rsid w:val="00560627"/>
    <w:rsid w:val="0056334F"/>
    <w:rsid w:val="00565201"/>
    <w:rsid w:val="00565EB4"/>
    <w:rsid w:val="00570A6C"/>
    <w:rsid w:val="005743A7"/>
    <w:rsid w:val="005759DA"/>
    <w:rsid w:val="0058230A"/>
    <w:rsid w:val="00594E45"/>
    <w:rsid w:val="005A13C7"/>
    <w:rsid w:val="005A1E3E"/>
    <w:rsid w:val="005A6B5E"/>
    <w:rsid w:val="005B5E5C"/>
    <w:rsid w:val="005B6C49"/>
    <w:rsid w:val="005C4072"/>
    <w:rsid w:val="005D1481"/>
    <w:rsid w:val="005D65CA"/>
    <w:rsid w:val="005D6660"/>
    <w:rsid w:val="005E27DC"/>
    <w:rsid w:val="005F60E3"/>
    <w:rsid w:val="006045D8"/>
    <w:rsid w:val="006102D9"/>
    <w:rsid w:val="00610E05"/>
    <w:rsid w:val="00611B21"/>
    <w:rsid w:val="00611D49"/>
    <w:rsid w:val="0061546C"/>
    <w:rsid w:val="00616E6C"/>
    <w:rsid w:val="00633B4A"/>
    <w:rsid w:val="00642022"/>
    <w:rsid w:val="00651958"/>
    <w:rsid w:val="00654AE1"/>
    <w:rsid w:val="00656D17"/>
    <w:rsid w:val="006640CF"/>
    <w:rsid w:val="0066623B"/>
    <w:rsid w:val="00680917"/>
    <w:rsid w:val="00682731"/>
    <w:rsid w:val="00690986"/>
    <w:rsid w:val="00691468"/>
    <w:rsid w:val="0069152C"/>
    <w:rsid w:val="00692A0C"/>
    <w:rsid w:val="00696D1C"/>
    <w:rsid w:val="006A4DD6"/>
    <w:rsid w:val="006A67D9"/>
    <w:rsid w:val="006B674A"/>
    <w:rsid w:val="006D2706"/>
    <w:rsid w:val="006D3EDC"/>
    <w:rsid w:val="006E7CFB"/>
    <w:rsid w:val="00700D50"/>
    <w:rsid w:val="00705E78"/>
    <w:rsid w:val="00724EDB"/>
    <w:rsid w:val="00737F67"/>
    <w:rsid w:val="00742FD9"/>
    <w:rsid w:val="00765EB5"/>
    <w:rsid w:val="007717A8"/>
    <w:rsid w:val="00771D76"/>
    <w:rsid w:val="00772D4F"/>
    <w:rsid w:val="007743E0"/>
    <w:rsid w:val="0077709B"/>
    <w:rsid w:val="00780049"/>
    <w:rsid w:val="00782AAF"/>
    <w:rsid w:val="00782C78"/>
    <w:rsid w:val="00786611"/>
    <w:rsid w:val="007A0BF7"/>
    <w:rsid w:val="007B5B98"/>
    <w:rsid w:val="007C68B1"/>
    <w:rsid w:val="007D31A8"/>
    <w:rsid w:val="007D33DC"/>
    <w:rsid w:val="007D6803"/>
    <w:rsid w:val="007E5C04"/>
    <w:rsid w:val="007F4FD8"/>
    <w:rsid w:val="007F79BF"/>
    <w:rsid w:val="007F7E2A"/>
    <w:rsid w:val="008053D3"/>
    <w:rsid w:val="00811911"/>
    <w:rsid w:val="008251D9"/>
    <w:rsid w:val="00825A58"/>
    <w:rsid w:val="008472D3"/>
    <w:rsid w:val="00847CC9"/>
    <w:rsid w:val="008634F1"/>
    <w:rsid w:val="00871313"/>
    <w:rsid w:val="00883D8D"/>
    <w:rsid w:val="00892909"/>
    <w:rsid w:val="00895007"/>
    <w:rsid w:val="008A40BE"/>
    <w:rsid w:val="008B0116"/>
    <w:rsid w:val="008B1B65"/>
    <w:rsid w:val="008B34F1"/>
    <w:rsid w:val="008B5107"/>
    <w:rsid w:val="008C3F50"/>
    <w:rsid w:val="008C487F"/>
    <w:rsid w:val="008D06B3"/>
    <w:rsid w:val="008D1B73"/>
    <w:rsid w:val="008D6B86"/>
    <w:rsid w:val="008D7D5F"/>
    <w:rsid w:val="008E0EC1"/>
    <w:rsid w:val="008F2EDF"/>
    <w:rsid w:val="008F34DA"/>
    <w:rsid w:val="0090680C"/>
    <w:rsid w:val="00942888"/>
    <w:rsid w:val="0094574A"/>
    <w:rsid w:val="009625CD"/>
    <w:rsid w:val="00962797"/>
    <w:rsid w:val="00972F2A"/>
    <w:rsid w:val="00975299"/>
    <w:rsid w:val="00984513"/>
    <w:rsid w:val="00985DA9"/>
    <w:rsid w:val="009953E4"/>
    <w:rsid w:val="009B2BC8"/>
    <w:rsid w:val="009B338C"/>
    <w:rsid w:val="009B41D4"/>
    <w:rsid w:val="009B48CE"/>
    <w:rsid w:val="009E096A"/>
    <w:rsid w:val="009E1680"/>
    <w:rsid w:val="009E6DB3"/>
    <w:rsid w:val="009E76AC"/>
    <w:rsid w:val="009F15F0"/>
    <w:rsid w:val="009F17AB"/>
    <w:rsid w:val="00A05B69"/>
    <w:rsid w:val="00A17204"/>
    <w:rsid w:val="00A33D30"/>
    <w:rsid w:val="00A40BF0"/>
    <w:rsid w:val="00A44C02"/>
    <w:rsid w:val="00A4623C"/>
    <w:rsid w:val="00A649EA"/>
    <w:rsid w:val="00A70F43"/>
    <w:rsid w:val="00A74685"/>
    <w:rsid w:val="00A85ECF"/>
    <w:rsid w:val="00A87E0A"/>
    <w:rsid w:val="00A9010F"/>
    <w:rsid w:val="00A92F2F"/>
    <w:rsid w:val="00AA7E01"/>
    <w:rsid w:val="00AB2BFF"/>
    <w:rsid w:val="00AB7928"/>
    <w:rsid w:val="00AC6A69"/>
    <w:rsid w:val="00AD26EB"/>
    <w:rsid w:val="00AD7E23"/>
    <w:rsid w:val="00AE32EA"/>
    <w:rsid w:val="00AF34AC"/>
    <w:rsid w:val="00B17CE1"/>
    <w:rsid w:val="00B17E2C"/>
    <w:rsid w:val="00B20CA9"/>
    <w:rsid w:val="00B40BC6"/>
    <w:rsid w:val="00B43DEB"/>
    <w:rsid w:val="00B44783"/>
    <w:rsid w:val="00B6610D"/>
    <w:rsid w:val="00B77813"/>
    <w:rsid w:val="00B81863"/>
    <w:rsid w:val="00B853D7"/>
    <w:rsid w:val="00B864DD"/>
    <w:rsid w:val="00BA278D"/>
    <w:rsid w:val="00BA389B"/>
    <w:rsid w:val="00BA745D"/>
    <w:rsid w:val="00BB3263"/>
    <w:rsid w:val="00BB462D"/>
    <w:rsid w:val="00BC4E91"/>
    <w:rsid w:val="00BE2A4B"/>
    <w:rsid w:val="00BE3DCD"/>
    <w:rsid w:val="00BF5555"/>
    <w:rsid w:val="00C02EC5"/>
    <w:rsid w:val="00C14250"/>
    <w:rsid w:val="00C152C5"/>
    <w:rsid w:val="00C15B20"/>
    <w:rsid w:val="00C16F93"/>
    <w:rsid w:val="00C20635"/>
    <w:rsid w:val="00C259F8"/>
    <w:rsid w:val="00C30E6F"/>
    <w:rsid w:val="00C33C0F"/>
    <w:rsid w:val="00C439D3"/>
    <w:rsid w:val="00C51B59"/>
    <w:rsid w:val="00C63249"/>
    <w:rsid w:val="00C72A3A"/>
    <w:rsid w:val="00C9626B"/>
    <w:rsid w:val="00C97AB6"/>
    <w:rsid w:val="00CA3FFB"/>
    <w:rsid w:val="00CA5EAA"/>
    <w:rsid w:val="00CA604E"/>
    <w:rsid w:val="00CA77EC"/>
    <w:rsid w:val="00CA7871"/>
    <w:rsid w:val="00CB1593"/>
    <w:rsid w:val="00CB6900"/>
    <w:rsid w:val="00CB6BF6"/>
    <w:rsid w:val="00CC5D1E"/>
    <w:rsid w:val="00CD05FF"/>
    <w:rsid w:val="00CD41D8"/>
    <w:rsid w:val="00CD7DD8"/>
    <w:rsid w:val="00CD7FF3"/>
    <w:rsid w:val="00CE16D6"/>
    <w:rsid w:val="00CE2236"/>
    <w:rsid w:val="00CE6288"/>
    <w:rsid w:val="00CF0ADF"/>
    <w:rsid w:val="00CF30A4"/>
    <w:rsid w:val="00D006CF"/>
    <w:rsid w:val="00D14C51"/>
    <w:rsid w:val="00D215EC"/>
    <w:rsid w:val="00D24E0F"/>
    <w:rsid w:val="00D25D79"/>
    <w:rsid w:val="00D26F52"/>
    <w:rsid w:val="00D27781"/>
    <w:rsid w:val="00D4385E"/>
    <w:rsid w:val="00D46E80"/>
    <w:rsid w:val="00D64C03"/>
    <w:rsid w:val="00D7372B"/>
    <w:rsid w:val="00D76BFB"/>
    <w:rsid w:val="00D805DF"/>
    <w:rsid w:val="00D8310E"/>
    <w:rsid w:val="00D8722C"/>
    <w:rsid w:val="00D90BAD"/>
    <w:rsid w:val="00D9176A"/>
    <w:rsid w:val="00D94C07"/>
    <w:rsid w:val="00D97317"/>
    <w:rsid w:val="00DA0173"/>
    <w:rsid w:val="00DA2050"/>
    <w:rsid w:val="00DA6FD4"/>
    <w:rsid w:val="00DA7C80"/>
    <w:rsid w:val="00DB06B3"/>
    <w:rsid w:val="00DB4E5E"/>
    <w:rsid w:val="00DB5B4E"/>
    <w:rsid w:val="00DC0DC9"/>
    <w:rsid w:val="00DC62FD"/>
    <w:rsid w:val="00DC6327"/>
    <w:rsid w:val="00DC6C21"/>
    <w:rsid w:val="00DD53ED"/>
    <w:rsid w:val="00DE31C2"/>
    <w:rsid w:val="00DF6A16"/>
    <w:rsid w:val="00E00FD4"/>
    <w:rsid w:val="00E022C6"/>
    <w:rsid w:val="00E030E9"/>
    <w:rsid w:val="00E03130"/>
    <w:rsid w:val="00E149B0"/>
    <w:rsid w:val="00E47656"/>
    <w:rsid w:val="00E75DE7"/>
    <w:rsid w:val="00E85272"/>
    <w:rsid w:val="00E91021"/>
    <w:rsid w:val="00E96582"/>
    <w:rsid w:val="00E972A7"/>
    <w:rsid w:val="00EA2EF1"/>
    <w:rsid w:val="00EA5A72"/>
    <w:rsid w:val="00EA5D63"/>
    <w:rsid w:val="00EB4054"/>
    <w:rsid w:val="00EC72C1"/>
    <w:rsid w:val="00EC7B95"/>
    <w:rsid w:val="00ED066D"/>
    <w:rsid w:val="00ED1818"/>
    <w:rsid w:val="00ED1DAA"/>
    <w:rsid w:val="00ED74D4"/>
    <w:rsid w:val="00EE2D0B"/>
    <w:rsid w:val="00EE5B43"/>
    <w:rsid w:val="00EF0592"/>
    <w:rsid w:val="00EF300F"/>
    <w:rsid w:val="00F00A06"/>
    <w:rsid w:val="00F05066"/>
    <w:rsid w:val="00F15DB8"/>
    <w:rsid w:val="00F240AE"/>
    <w:rsid w:val="00F24A09"/>
    <w:rsid w:val="00F40297"/>
    <w:rsid w:val="00F41BE9"/>
    <w:rsid w:val="00F4424C"/>
    <w:rsid w:val="00F53B64"/>
    <w:rsid w:val="00F55468"/>
    <w:rsid w:val="00F63696"/>
    <w:rsid w:val="00F669E2"/>
    <w:rsid w:val="00F67AEA"/>
    <w:rsid w:val="00F710BA"/>
    <w:rsid w:val="00F737C1"/>
    <w:rsid w:val="00F741E2"/>
    <w:rsid w:val="00F75773"/>
    <w:rsid w:val="00F766AC"/>
    <w:rsid w:val="00F77905"/>
    <w:rsid w:val="00F92B46"/>
    <w:rsid w:val="00F95980"/>
    <w:rsid w:val="00F96C44"/>
    <w:rsid w:val="00FA578A"/>
    <w:rsid w:val="00FB01B8"/>
    <w:rsid w:val="00FB44F1"/>
    <w:rsid w:val="00FB6FCF"/>
    <w:rsid w:val="00FC34F7"/>
    <w:rsid w:val="00FC4F43"/>
    <w:rsid w:val="00FD12CD"/>
    <w:rsid w:val="00FD42AA"/>
    <w:rsid w:val="00FD6758"/>
    <w:rsid w:val="00FE5007"/>
    <w:rsid w:val="00FF0303"/>
    <w:rsid w:val="00FF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6D3C"/>
  <w15:docId w15:val="{86FB0CF8-B58E-41C5-BBC5-9FFD2891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2C1"/>
    <w:pPr>
      <w:ind w:left="720"/>
      <w:contextualSpacing/>
    </w:pPr>
  </w:style>
  <w:style w:type="paragraph" w:styleId="BodyText2">
    <w:name w:val="Body Text 2"/>
    <w:basedOn w:val="Normal"/>
    <w:link w:val="BodyText2Char"/>
    <w:rsid w:val="00130BA6"/>
    <w:pPr>
      <w:spacing w:before="240" w:after="0" w:line="240" w:lineRule="auto"/>
      <w:jc w:val="both"/>
    </w:pPr>
    <w:rPr>
      <w:rFonts w:ascii="Arial" w:eastAsia="Times New Roman" w:hAnsi="Arial" w:cs="Times New Roman"/>
      <w:szCs w:val="24"/>
    </w:rPr>
  </w:style>
  <w:style w:type="character" w:customStyle="1" w:styleId="BodyText2Char">
    <w:name w:val="Body Text 2 Char"/>
    <w:basedOn w:val="DefaultParagraphFont"/>
    <w:link w:val="BodyText2"/>
    <w:rsid w:val="00130BA6"/>
    <w:rPr>
      <w:rFonts w:ascii="Arial" w:eastAsia="Times New Roman" w:hAnsi="Arial" w:cs="Times New Roman"/>
      <w:szCs w:val="24"/>
      <w:lang w:val="en-AU"/>
    </w:rPr>
  </w:style>
  <w:style w:type="character" w:styleId="Hyperlink">
    <w:name w:val="Hyperlink"/>
    <w:basedOn w:val="DefaultParagraphFont"/>
    <w:uiPriority w:val="99"/>
    <w:unhideWhenUsed/>
    <w:rsid w:val="00CE6288"/>
    <w:rPr>
      <w:color w:val="0000FF" w:themeColor="hyperlink"/>
      <w:u w:val="single"/>
    </w:rPr>
  </w:style>
  <w:style w:type="paragraph" w:styleId="BalloonText">
    <w:name w:val="Balloon Text"/>
    <w:basedOn w:val="Normal"/>
    <w:link w:val="BalloonTextChar"/>
    <w:uiPriority w:val="99"/>
    <w:semiHidden/>
    <w:unhideWhenUsed/>
    <w:rsid w:val="000A0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BFC"/>
    <w:rPr>
      <w:rFonts w:ascii="Tahoma" w:hAnsi="Tahoma" w:cs="Tahoma"/>
      <w:sz w:val="16"/>
      <w:szCs w:val="16"/>
    </w:rPr>
  </w:style>
  <w:style w:type="paragraph" w:styleId="Header">
    <w:name w:val="header"/>
    <w:basedOn w:val="Normal"/>
    <w:link w:val="HeaderChar"/>
    <w:uiPriority w:val="99"/>
    <w:unhideWhenUsed/>
    <w:rsid w:val="001F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A6E"/>
  </w:style>
  <w:style w:type="paragraph" w:styleId="Footer">
    <w:name w:val="footer"/>
    <w:basedOn w:val="Normal"/>
    <w:link w:val="FooterChar"/>
    <w:uiPriority w:val="99"/>
    <w:semiHidden/>
    <w:unhideWhenUsed/>
    <w:rsid w:val="001F2A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2A6E"/>
  </w:style>
  <w:style w:type="character" w:styleId="CommentReference">
    <w:name w:val="annotation reference"/>
    <w:basedOn w:val="DefaultParagraphFont"/>
    <w:uiPriority w:val="99"/>
    <w:semiHidden/>
    <w:unhideWhenUsed/>
    <w:rsid w:val="00E030E9"/>
    <w:rPr>
      <w:sz w:val="16"/>
      <w:szCs w:val="16"/>
    </w:rPr>
  </w:style>
  <w:style w:type="paragraph" w:styleId="CommentText">
    <w:name w:val="annotation text"/>
    <w:basedOn w:val="Normal"/>
    <w:link w:val="CommentTextChar"/>
    <w:uiPriority w:val="99"/>
    <w:semiHidden/>
    <w:unhideWhenUsed/>
    <w:rsid w:val="00E030E9"/>
    <w:pPr>
      <w:spacing w:line="240" w:lineRule="auto"/>
    </w:pPr>
    <w:rPr>
      <w:sz w:val="20"/>
      <w:szCs w:val="20"/>
    </w:rPr>
  </w:style>
  <w:style w:type="character" w:customStyle="1" w:styleId="CommentTextChar">
    <w:name w:val="Comment Text Char"/>
    <w:basedOn w:val="DefaultParagraphFont"/>
    <w:link w:val="CommentText"/>
    <w:uiPriority w:val="99"/>
    <w:semiHidden/>
    <w:rsid w:val="00E030E9"/>
    <w:rPr>
      <w:sz w:val="20"/>
      <w:szCs w:val="20"/>
    </w:rPr>
  </w:style>
  <w:style w:type="paragraph" w:styleId="CommentSubject">
    <w:name w:val="annotation subject"/>
    <w:basedOn w:val="CommentText"/>
    <w:next w:val="CommentText"/>
    <w:link w:val="CommentSubjectChar"/>
    <w:uiPriority w:val="99"/>
    <w:semiHidden/>
    <w:unhideWhenUsed/>
    <w:rsid w:val="00E030E9"/>
    <w:rPr>
      <w:b/>
      <w:bCs/>
    </w:rPr>
  </w:style>
  <w:style w:type="character" w:customStyle="1" w:styleId="CommentSubjectChar">
    <w:name w:val="Comment Subject Char"/>
    <w:basedOn w:val="CommentTextChar"/>
    <w:link w:val="CommentSubject"/>
    <w:uiPriority w:val="99"/>
    <w:semiHidden/>
    <w:rsid w:val="00E030E9"/>
    <w:rPr>
      <w:b/>
      <w:bCs/>
      <w:sz w:val="20"/>
      <w:szCs w:val="20"/>
    </w:rPr>
  </w:style>
  <w:style w:type="character" w:customStyle="1" w:styleId="UnresolvedMention1">
    <w:name w:val="Unresolved Mention1"/>
    <w:basedOn w:val="DefaultParagraphFont"/>
    <w:uiPriority w:val="99"/>
    <w:semiHidden/>
    <w:unhideWhenUsed/>
    <w:rsid w:val="00DB5B4E"/>
    <w:rPr>
      <w:color w:val="605E5C"/>
      <w:shd w:val="clear" w:color="auto" w:fill="E1DFDD"/>
    </w:rPr>
  </w:style>
  <w:style w:type="character" w:styleId="FollowedHyperlink">
    <w:name w:val="FollowedHyperlink"/>
    <w:basedOn w:val="DefaultParagraphFont"/>
    <w:uiPriority w:val="99"/>
    <w:semiHidden/>
    <w:unhideWhenUsed/>
    <w:rsid w:val="00DB5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7350">
      <w:bodyDiv w:val="1"/>
      <w:marLeft w:val="0"/>
      <w:marRight w:val="0"/>
      <w:marTop w:val="0"/>
      <w:marBottom w:val="0"/>
      <w:divBdr>
        <w:top w:val="none" w:sz="0" w:space="0" w:color="auto"/>
        <w:left w:val="none" w:sz="0" w:space="0" w:color="auto"/>
        <w:bottom w:val="none" w:sz="0" w:space="0" w:color="auto"/>
        <w:right w:val="none" w:sz="0" w:space="0" w:color="auto"/>
      </w:divBdr>
    </w:div>
    <w:div w:id="16083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rl.com.au/mcdonal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CCF6E-243C-4899-9FF5-DE7749E9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SVM</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dc:creator>
  <cp:lastModifiedBy>Elle Skordou</cp:lastModifiedBy>
  <cp:revision>6</cp:revision>
  <cp:lastPrinted>2013-11-03T23:35:00Z</cp:lastPrinted>
  <dcterms:created xsi:type="dcterms:W3CDTF">2024-08-22T02:51:00Z</dcterms:created>
  <dcterms:modified xsi:type="dcterms:W3CDTF">2024-08-22T02:55:00Z</dcterms:modified>
</cp:coreProperties>
</file>