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1A62C2" w:rsidRPr="00CA197F" w:rsidRDefault="00F94669" w:rsidP="00CA197F">
      <w:pPr>
        <w:jc w:val="center"/>
        <w:rPr>
          <w:rFonts w:ascii="RL2" w:hAnsi="RL2"/>
          <w:b/>
        </w:rPr>
      </w:pPr>
      <w:r w:rsidRPr="00CA197F">
        <w:rPr>
          <w:rFonts w:ascii="RL2" w:hAnsi="RL2"/>
          <w:b/>
        </w:rPr>
        <w:t>ANNUAL GENERAL MEE</w:t>
      </w:r>
      <w:bookmarkStart w:id="0" w:name="_GoBack"/>
      <w:bookmarkEnd w:id="0"/>
      <w:r w:rsidRPr="00CA197F">
        <w:rPr>
          <w:rFonts w:ascii="RL2" w:hAnsi="RL2"/>
          <w:b/>
        </w:rPr>
        <w:t>TING MINUTES</w:t>
      </w:r>
    </w:p>
    <w:p w:rsidR="004377CF" w:rsidRDefault="004377CF" w:rsidP="004377CF"/>
    <w:p w:rsidR="004377CF" w:rsidRDefault="004377CF" w:rsidP="004377CF"/>
    <w:tbl>
      <w:tblPr>
        <w:tblW w:w="10524" w:type="dxa"/>
        <w:tblInd w:w="1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2720"/>
        <w:gridCol w:w="7804"/>
      </w:tblGrid>
      <w:tr w:rsidR="004377CF" w:rsidRPr="00F94669" w:rsidTr="00F94669">
        <w:tc>
          <w:tcPr>
            <w:tcW w:w="2720" w:type="dxa"/>
          </w:tcPr>
          <w:p w:rsidR="004377CF" w:rsidRPr="00F94669" w:rsidRDefault="004377CF" w:rsidP="00A9221F">
            <w:pPr>
              <w:pStyle w:val="Normal1"/>
              <w:widowControl w:val="0"/>
              <w:rPr>
                <w:rFonts w:ascii="RL2" w:hAnsi="RL2" w:cstheme="minorHAnsi"/>
                <w:sz w:val="24"/>
              </w:rPr>
            </w:pPr>
            <w:r w:rsidRPr="00F94669">
              <w:rPr>
                <w:rFonts w:ascii="RL2" w:hAnsi="RL2" w:cstheme="minorHAnsi"/>
                <w:b/>
              </w:rPr>
              <w:t xml:space="preserve">Meeting </w:t>
            </w:r>
            <w:r w:rsidR="00F94669">
              <w:rPr>
                <w:rFonts w:ascii="RL2" w:hAnsi="RL2" w:cstheme="minorHAnsi"/>
                <w:b/>
              </w:rPr>
              <w:t>D</w:t>
            </w:r>
            <w:r w:rsidRPr="00F94669">
              <w:rPr>
                <w:rFonts w:ascii="RL2" w:hAnsi="RL2" w:cstheme="minorHAnsi"/>
                <w:b/>
              </w:rPr>
              <w:t>ate:</w:t>
            </w:r>
          </w:p>
        </w:tc>
        <w:tc>
          <w:tcPr>
            <w:tcW w:w="7804" w:type="dxa"/>
          </w:tcPr>
          <w:p w:rsidR="004377CF" w:rsidRPr="00F94669" w:rsidRDefault="004377CF" w:rsidP="00A9221F">
            <w:pPr>
              <w:pStyle w:val="Normal1"/>
              <w:widowControl w:val="0"/>
              <w:rPr>
                <w:rFonts w:ascii="RL2" w:hAnsi="RL2" w:cstheme="minorHAnsi"/>
                <w:sz w:val="24"/>
              </w:rPr>
            </w:pPr>
            <w:r w:rsidRPr="00F94669">
              <w:rPr>
                <w:rFonts w:ascii="RL2" w:hAnsi="RL2" w:cstheme="minorHAnsi"/>
              </w:rPr>
              <w:t xml:space="preserve"> </w:t>
            </w:r>
          </w:p>
        </w:tc>
      </w:tr>
      <w:tr w:rsidR="00F94669" w:rsidRPr="00F94669" w:rsidTr="00F94669">
        <w:tc>
          <w:tcPr>
            <w:tcW w:w="2720" w:type="dxa"/>
          </w:tcPr>
          <w:p w:rsidR="00F94669" w:rsidRPr="00F94669" w:rsidRDefault="00F94669" w:rsidP="00A9221F">
            <w:pPr>
              <w:pStyle w:val="Normal1"/>
              <w:widowControl w:val="0"/>
              <w:rPr>
                <w:rFonts w:ascii="RL2" w:hAnsi="RL2" w:cstheme="minorHAnsi"/>
                <w:b/>
              </w:rPr>
            </w:pPr>
            <w:r>
              <w:rPr>
                <w:rFonts w:ascii="RL2" w:hAnsi="RL2" w:cstheme="minorHAnsi"/>
                <w:b/>
              </w:rPr>
              <w:t>Meeting Time:</w:t>
            </w:r>
          </w:p>
        </w:tc>
        <w:tc>
          <w:tcPr>
            <w:tcW w:w="7804" w:type="dxa"/>
          </w:tcPr>
          <w:p w:rsidR="00F94669" w:rsidRPr="00F94669" w:rsidRDefault="00F94669" w:rsidP="00A9221F">
            <w:pPr>
              <w:pStyle w:val="Normal1"/>
              <w:widowControl w:val="0"/>
              <w:rPr>
                <w:rFonts w:ascii="RL2" w:hAnsi="RL2" w:cstheme="minorHAnsi"/>
              </w:rPr>
            </w:pPr>
          </w:p>
        </w:tc>
      </w:tr>
      <w:tr w:rsidR="004377CF" w:rsidRPr="00F94669" w:rsidTr="00F94669">
        <w:tc>
          <w:tcPr>
            <w:tcW w:w="2720" w:type="dxa"/>
          </w:tcPr>
          <w:p w:rsidR="004377CF" w:rsidRPr="00F94669" w:rsidRDefault="004377CF" w:rsidP="00A9221F">
            <w:pPr>
              <w:pStyle w:val="Normal1"/>
              <w:widowControl w:val="0"/>
              <w:rPr>
                <w:rFonts w:ascii="RL2" w:hAnsi="RL2" w:cstheme="minorHAnsi"/>
                <w:sz w:val="24"/>
              </w:rPr>
            </w:pPr>
            <w:r w:rsidRPr="00F94669">
              <w:rPr>
                <w:rFonts w:ascii="RL2" w:hAnsi="RL2" w:cstheme="minorHAnsi"/>
                <w:b/>
              </w:rPr>
              <w:t xml:space="preserve">Meeting </w:t>
            </w:r>
            <w:r w:rsidR="00F94669">
              <w:rPr>
                <w:rFonts w:ascii="RL2" w:hAnsi="RL2" w:cstheme="minorHAnsi"/>
                <w:b/>
              </w:rPr>
              <w:t>V</w:t>
            </w:r>
            <w:r w:rsidRPr="00F94669">
              <w:rPr>
                <w:rFonts w:ascii="RL2" w:hAnsi="RL2" w:cstheme="minorHAnsi"/>
                <w:b/>
              </w:rPr>
              <w:t>enue:</w:t>
            </w:r>
          </w:p>
        </w:tc>
        <w:tc>
          <w:tcPr>
            <w:tcW w:w="7804" w:type="dxa"/>
          </w:tcPr>
          <w:p w:rsidR="004377CF" w:rsidRPr="00F94669" w:rsidRDefault="004377CF" w:rsidP="00A9221F">
            <w:pPr>
              <w:pStyle w:val="Normal1"/>
              <w:widowControl w:val="0"/>
              <w:rPr>
                <w:rFonts w:ascii="RL2" w:hAnsi="RL2" w:cstheme="minorHAnsi"/>
                <w:sz w:val="24"/>
              </w:rPr>
            </w:pPr>
          </w:p>
        </w:tc>
      </w:tr>
      <w:tr w:rsidR="004377CF" w:rsidRPr="00F94669" w:rsidTr="00F94669">
        <w:tc>
          <w:tcPr>
            <w:tcW w:w="2720" w:type="dxa"/>
          </w:tcPr>
          <w:p w:rsidR="004377CF" w:rsidRPr="00F94669" w:rsidRDefault="004377CF" w:rsidP="00A9221F">
            <w:pPr>
              <w:pStyle w:val="Normal1"/>
              <w:widowControl w:val="0"/>
              <w:rPr>
                <w:rFonts w:ascii="RL2" w:hAnsi="RL2" w:cstheme="minorHAnsi"/>
                <w:sz w:val="24"/>
              </w:rPr>
            </w:pPr>
            <w:r w:rsidRPr="00F94669">
              <w:rPr>
                <w:rFonts w:ascii="RL2" w:hAnsi="RL2" w:cstheme="minorHAnsi"/>
                <w:b/>
              </w:rPr>
              <w:t>Attendees:</w:t>
            </w:r>
          </w:p>
        </w:tc>
        <w:tc>
          <w:tcPr>
            <w:tcW w:w="7804" w:type="dxa"/>
          </w:tcPr>
          <w:p w:rsidR="004377CF" w:rsidRPr="00F94669" w:rsidRDefault="004377CF" w:rsidP="00A9221F">
            <w:pPr>
              <w:pStyle w:val="Normal1"/>
              <w:widowControl w:val="0"/>
              <w:rPr>
                <w:rFonts w:ascii="RL2" w:hAnsi="RL2" w:cstheme="minorHAnsi"/>
                <w:sz w:val="24"/>
              </w:rPr>
            </w:pPr>
            <w:r w:rsidRPr="00F94669">
              <w:rPr>
                <w:rFonts w:ascii="RL2" w:hAnsi="RL2" w:cstheme="minorHAnsi"/>
              </w:rPr>
              <w:t xml:space="preserve"> </w:t>
            </w:r>
          </w:p>
        </w:tc>
      </w:tr>
      <w:tr w:rsidR="004377CF" w:rsidRPr="00F94669" w:rsidTr="00F94669">
        <w:tc>
          <w:tcPr>
            <w:tcW w:w="2720" w:type="dxa"/>
          </w:tcPr>
          <w:p w:rsidR="004377CF" w:rsidRPr="00F94669" w:rsidRDefault="004377CF" w:rsidP="00A9221F">
            <w:pPr>
              <w:pStyle w:val="Normal1"/>
              <w:widowControl w:val="0"/>
              <w:rPr>
                <w:rFonts w:ascii="RL2" w:hAnsi="RL2" w:cstheme="minorHAnsi"/>
                <w:sz w:val="24"/>
              </w:rPr>
            </w:pPr>
            <w:r w:rsidRPr="00F94669">
              <w:rPr>
                <w:rFonts w:ascii="RL2" w:hAnsi="RL2" w:cstheme="minorHAnsi"/>
                <w:b/>
              </w:rPr>
              <w:t>Apologies:</w:t>
            </w:r>
          </w:p>
        </w:tc>
        <w:tc>
          <w:tcPr>
            <w:tcW w:w="7804" w:type="dxa"/>
          </w:tcPr>
          <w:p w:rsidR="004377CF" w:rsidRPr="00F94669" w:rsidRDefault="004377CF" w:rsidP="00A9221F">
            <w:pPr>
              <w:pStyle w:val="Normal1"/>
              <w:widowControl w:val="0"/>
              <w:rPr>
                <w:rFonts w:ascii="RL2" w:hAnsi="RL2" w:cstheme="minorHAnsi"/>
                <w:sz w:val="24"/>
              </w:rPr>
            </w:pPr>
            <w:r w:rsidRPr="00F94669">
              <w:rPr>
                <w:rFonts w:ascii="RL2" w:hAnsi="RL2" w:cstheme="minorHAnsi"/>
                <w:color w:val="FF0000"/>
              </w:rPr>
              <w:t xml:space="preserve"> </w:t>
            </w:r>
          </w:p>
        </w:tc>
      </w:tr>
    </w:tbl>
    <w:p w:rsidR="004377CF" w:rsidRDefault="004377CF" w:rsidP="004377CF"/>
    <w:p w:rsidR="004377CF" w:rsidRDefault="004377CF" w:rsidP="004377CF"/>
    <w:tbl>
      <w:tblPr>
        <w:tblW w:w="105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9960"/>
      </w:tblGrid>
      <w:tr w:rsidR="004377CF" w:rsidRPr="00F94669" w:rsidTr="00F94669"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1.</w:t>
            </w:r>
          </w:p>
        </w:tc>
        <w:tc>
          <w:tcPr>
            <w:tcW w:w="9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MEETING OPEN</w:t>
            </w:r>
            <w:r w:rsidR="00CA197F">
              <w:rPr>
                <w:rFonts w:ascii="RL2" w:hAnsi="RL2" w:cstheme="minorHAnsi"/>
                <w:b/>
                <w:szCs w:val="22"/>
              </w:rPr>
              <w:t>:</w:t>
            </w:r>
            <w:r w:rsidRPr="00F94669">
              <w:rPr>
                <w:rFonts w:ascii="RL2" w:hAnsi="RL2" w:cstheme="minorHAnsi"/>
                <w:b/>
                <w:szCs w:val="22"/>
              </w:rPr>
              <w:t xml:space="preserve"> </w:t>
            </w:r>
            <w:r w:rsidR="00F94669">
              <w:rPr>
                <w:rFonts w:ascii="RL2" w:hAnsi="RL2" w:cstheme="minorHAnsi"/>
                <w:i/>
                <w:color w:val="666666"/>
                <w:szCs w:val="22"/>
              </w:rPr>
              <w:t xml:space="preserve">(who opened the meeting and at what </w:t>
            </w:r>
            <w:r w:rsidRPr="00F94669">
              <w:rPr>
                <w:rFonts w:ascii="RL2" w:hAnsi="RL2" w:cstheme="minorHAnsi"/>
                <w:i/>
                <w:color w:val="666666"/>
                <w:szCs w:val="22"/>
              </w:rPr>
              <w:t>time</w:t>
            </w:r>
            <w:r w:rsidR="00F94669">
              <w:rPr>
                <w:rFonts w:ascii="RL2" w:hAnsi="RL2" w:cstheme="minorHAnsi"/>
                <w:i/>
                <w:color w:val="666666"/>
                <w:szCs w:val="22"/>
              </w:rPr>
              <w:t>)</w:t>
            </w:r>
          </w:p>
        </w:tc>
      </w:tr>
      <w:tr w:rsidR="004377CF" w:rsidRPr="00F94669" w:rsidTr="00F94669"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2.</w:t>
            </w:r>
          </w:p>
        </w:tc>
        <w:tc>
          <w:tcPr>
            <w:tcW w:w="9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b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MINUTES OF THE PREVIOUS ANNUAL GENERAL MEETING</w:t>
            </w:r>
            <w:r w:rsidR="00CA197F">
              <w:rPr>
                <w:rFonts w:ascii="RL2" w:hAnsi="RL2" w:cstheme="minorHAnsi"/>
                <w:b/>
                <w:szCs w:val="22"/>
              </w:rPr>
              <w:t>:</w:t>
            </w:r>
          </w:p>
          <w:p w:rsidR="00F94669" w:rsidRDefault="00F94669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i/>
                <w:szCs w:val="22"/>
              </w:rPr>
            </w:pPr>
            <w:r>
              <w:rPr>
                <w:rFonts w:ascii="RL2" w:hAnsi="RL2" w:cstheme="minorHAnsi"/>
                <w:i/>
                <w:szCs w:val="22"/>
              </w:rPr>
              <w:t>MOTION: That the minutes of the previous meeting be accepted as a true and correct record of the meeting</w:t>
            </w:r>
            <w:r w:rsidR="00EF5D99">
              <w:rPr>
                <w:rFonts w:ascii="RL2" w:hAnsi="RL2" w:cstheme="minorHAnsi"/>
                <w:i/>
                <w:szCs w:val="22"/>
              </w:rPr>
              <w:t>.</w:t>
            </w:r>
          </w:p>
          <w:p w:rsidR="00EF5D99" w:rsidRDefault="00EF5D99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i/>
                <w:szCs w:val="22"/>
              </w:rPr>
            </w:pPr>
            <w:r>
              <w:rPr>
                <w:rFonts w:ascii="RL2" w:hAnsi="RL2" w:cstheme="minorHAnsi"/>
                <w:i/>
                <w:szCs w:val="22"/>
              </w:rPr>
              <w:t>MOVED:                                      SECONDED:                                     VOTE:</w:t>
            </w:r>
          </w:p>
          <w:p w:rsidR="00EF5D99" w:rsidRPr="00F94669" w:rsidRDefault="00EF5D99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i/>
                <w:szCs w:val="22"/>
              </w:rPr>
            </w:pPr>
            <w:r>
              <w:rPr>
                <w:rFonts w:ascii="RL2" w:hAnsi="RL2" w:cstheme="minorHAnsi"/>
                <w:i/>
                <w:szCs w:val="22"/>
              </w:rPr>
              <w:t>*President to sign off previous minutes</w:t>
            </w:r>
          </w:p>
        </w:tc>
      </w:tr>
      <w:tr w:rsidR="004377CF" w:rsidRPr="00F94669" w:rsidTr="00F94669"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3.</w:t>
            </w:r>
          </w:p>
        </w:tc>
        <w:tc>
          <w:tcPr>
            <w:tcW w:w="9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BUSINESS ARISING FROM MINUTES OF PREVIOUS ANNUAL GENERAL MEETING</w:t>
            </w:r>
            <w:r w:rsidR="00CA197F">
              <w:rPr>
                <w:rFonts w:ascii="RL2" w:hAnsi="RL2" w:cstheme="minorHAnsi"/>
                <w:b/>
                <w:szCs w:val="22"/>
              </w:rPr>
              <w:t>:</w:t>
            </w:r>
          </w:p>
        </w:tc>
      </w:tr>
      <w:tr w:rsidR="004377CF" w:rsidRPr="00F94669" w:rsidTr="00F94669">
        <w:tc>
          <w:tcPr>
            <w:tcW w:w="57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b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4.</w:t>
            </w:r>
          </w:p>
        </w:tc>
        <w:tc>
          <w:tcPr>
            <w:tcW w:w="9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b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PRESIDENT’S REPORT</w:t>
            </w:r>
            <w:r w:rsidR="00CA197F">
              <w:rPr>
                <w:rFonts w:ascii="RL2" w:hAnsi="RL2" w:cstheme="minorHAnsi"/>
                <w:b/>
                <w:szCs w:val="22"/>
              </w:rPr>
              <w:t>:</w:t>
            </w:r>
            <w:r w:rsidRPr="00F94669">
              <w:rPr>
                <w:rFonts w:ascii="RL2" w:hAnsi="RL2" w:cstheme="minorHAnsi"/>
                <w:b/>
                <w:szCs w:val="22"/>
              </w:rPr>
              <w:t xml:space="preserve"> </w:t>
            </w:r>
            <w:r w:rsidRPr="00F94669">
              <w:rPr>
                <w:rFonts w:ascii="RL2" w:hAnsi="RL2" w:cstheme="minorHAnsi"/>
                <w:i/>
                <w:color w:val="666666"/>
                <w:szCs w:val="22"/>
              </w:rPr>
              <w:t>The president presents their report and the meeting votes to adopt the report.  Written reports make this process easier.</w:t>
            </w:r>
          </w:p>
        </w:tc>
      </w:tr>
      <w:tr w:rsidR="004377CF" w:rsidRPr="00F94669" w:rsidTr="00F94669">
        <w:tc>
          <w:tcPr>
            <w:tcW w:w="57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b/>
                <w:szCs w:val="22"/>
              </w:rPr>
            </w:pPr>
          </w:p>
        </w:tc>
        <w:tc>
          <w:tcPr>
            <w:tcW w:w="9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szCs w:val="22"/>
              </w:rPr>
            </w:pPr>
            <w:r w:rsidRPr="00F94669">
              <w:rPr>
                <w:rFonts w:ascii="RL2" w:hAnsi="RL2" w:cstheme="minorHAnsi"/>
                <w:szCs w:val="22"/>
              </w:rPr>
              <w:t>1. That the president’s report be adopted</w:t>
            </w:r>
            <w:r w:rsidR="00EF5D99">
              <w:rPr>
                <w:rFonts w:ascii="RL2" w:hAnsi="RL2" w:cstheme="minorHAnsi"/>
                <w:szCs w:val="22"/>
              </w:rPr>
              <w:t>.</w:t>
            </w:r>
          </w:p>
          <w:p w:rsidR="00EF5D99" w:rsidRPr="00EF5D99" w:rsidRDefault="00EF5D99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b/>
                <w:i/>
                <w:szCs w:val="22"/>
              </w:rPr>
            </w:pPr>
            <w:r w:rsidRPr="00EF5D99">
              <w:rPr>
                <w:rFonts w:ascii="RL2" w:hAnsi="RL2" w:cstheme="minorHAnsi"/>
                <w:i/>
                <w:szCs w:val="22"/>
              </w:rPr>
              <w:t>MOVED:                                        SECONDED:                                       VOTE:</w:t>
            </w:r>
          </w:p>
        </w:tc>
      </w:tr>
      <w:tr w:rsidR="004377CF" w:rsidRPr="00F94669" w:rsidTr="00F94669">
        <w:trPr>
          <w:trHeight w:val="151"/>
        </w:trPr>
        <w:tc>
          <w:tcPr>
            <w:tcW w:w="57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5.</w:t>
            </w:r>
          </w:p>
        </w:tc>
        <w:tc>
          <w:tcPr>
            <w:tcW w:w="9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TREASURER’S REPORT AND FINANCIAL STATEMENT</w:t>
            </w:r>
            <w:r w:rsidR="00CA197F">
              <w:rPr>
                <w:rFonts w:ascii="RL2" w:hAnsi="RL2" w:cstheme="minorHAnsi"/>
                <w:b/>
                <w:szCs w:val="22"/>
              </w:rPr>
              <w:t>:</w:t>
            </w:r>
            <w:r w:rsidRPr="00F94669">
              <w:rPr>
                <w:rFonts w:ascii="RL2" w:hAnsi="RL2" w:cstheme="minorHAnsi"/>
                <w:b/>
                <w:szCs w:val="22"/>
              </w:rPr>
              <w:t xml:space="preserve"> </w:t>
            </w:r>
            <w:r w:rsidRPr="00F94669">
              <w:rPr>
                <w:rFonts w:ascii="RL2" w:hAnsi="RL2" w:cstheme="minorHAnsi"/>
                <w:i/>
                <w:color w:val="666666"/>
                <w:szCs w:val="22"/>
              </w:rPr>
              <w:t>The treasurer presents their report, as well as the annual financial statement and audit [or verification] report. The meeting votes separately to adopt each.</w:t>
            </w:r>
          </w:p>
        </w:tc>
      </w:tr>
      <w:tr w:rsidR="004377CF" w:rsidRPr="00F94669" w:rsidTr="00F94669">
        <w:trPr>
          <w:trHeight w:val="150"/>
        </w:trPr>
        <w:tc>
          <w:tcPr>
            <w:tcW w:w="57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b/>
                <w:szCs w:val="22"/>
              </w:rPr>
            </w:pPr>
          </w:p>
        </w:tc>
        <w:tc>
          <w:tcPr>
            <w:tcW w:w="9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szCs w:val="22"/>
              </w:rPr>
            </w:pPr>
            <w:r w:rsidRPr="00F94669">
              <w:rPr>
                <w:rFonts w:ascii="RL2" w:hAnsi="RL2" w:cstheme="minorHAnsi"/>
                <w:szCs w:val="22"/>
              </w:rPr>
              <w:t>1. That the treasurer’s report be adopted</w:t>
            </w:r>
            <w:r w:rsidR="00EF5D99">
              <w:rPr>
                <w:rFonts w:ascii="RL2" w:hAnsi="RL2" w:cstheme="minorHAnsi"/>
                <w:szCs w:val="22"/>
              </w:rPr>
              <w:t>.</w:t>
            </w:r>
          </w:p>
          <w:p w:rsidR="00EF5D99" w:rsidRPr="00F94669" w:rsidRDefault="00CA197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szCs w:val="22"/>
              </w:rPr>
            </w:pPr>
            <w:r w:rsidRPr="00EF5D99">
              <w:rPr>
                <w:rFonts w:ascii="RL2" w:hAnsi="RL2" w:cstheme="minorHAnsi"/>
                <w:i/>
                <w:szCs w:val="22"/>
              </w:rPr>
              <w:t>MOVED:                                        SECONDED:                                       VOTE:</w:t>
            </w:r>
          </w:p>
        </w:tc>
      </w:tr>
      <w:tr w:rsidR="004377CF" w:rsidRPr="00F94669" w:rsidTr="00F94669">
        <w:trPr>
          <w:trHeight w:val="150"/>
        </w:trPr>
        <w:tc>
          <w:tcPr>
            <w:tcW w:w="57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b/>
                <w:szCs w:val="22"/>
              </w:rPr>
            </w:pPr>
          </w:p>
        </w:tc>
        <w:tc>
          <w:tcPr>
            <w:tcW w:w="9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szCs w:val="22"/>
              </w:rPr>
            </w:pPr>
            <w:r w:rsidRPr="00F94669">
              <w:rPr>
                <w:rFonts w:ascii="RL2" w:hAnsi="RL2" w:cstheme="minorHAnsi"/>
                <w:szCs w:val="22"/>
              </w:rPr>
              <w:t xml:space="preserve">2. That the annual financial statement and audit </w:t>
            </w:r>
            <w:r w:rsidR="00CA197F">
              <w:rPr>
                <w:rFonts w:ascii="RL2" w:hAnsi="RL2" w:cstheme="minorHAnsi"/>
                <w:szCs w:val="22"/>
              </w:rPr>
              <w:t>(</w:t>
            </w:r>
            <w:r w:rsidRPr="00CA197F">
              <w:rPr>
                <w:rFonts w:ascii="RL2" w:hAnsi="RL2" w:cstheme="minorHAnsi"/>
                <w:i/>
                <w:szCs w:val="22"/>
              </w:rPr>
              <w:t>or verification</w:t>
            </w:r>
            <w:r w:rsidR="00CA197F">
              <w:rPr>
                <w:rFonts w:ascii="RL2" w:hAnsi="RL2" w:cstheme="minorHAnsi"/>
                <w:i/>
                <w:szCs w:val="22"/>
              </w:rPr>
              <w:t>)</w:t>
            </w:r>
            <w:r w:rsidRPr="00F94669">
              <w:rPr>
                <w:rFonts w:ascii="RL2" w:hAnsi="RL2" w:cstheme="minorHAnsi"/>
                <w:szCs w:val="22"/>
              </w:rPr>
              <w:t xml:space="preserve"> report for the </w:t>
            </w:r>
            <w:r w:rsidRPr="00CA197F">
              <w:rPr>
                <w:rFonts w:ascii="RL2" w:hAnsi="RL2" w:cstheme="minorHAnsi"/>
                <w:i/>
                <w:szCs w:val="22"/>
              </w:rPr>
              <w:t>XXXX</w:t>
            </w:r>
            <w:r w:rsidRPr="00F94669">
              <w:rPr>
                <w:rFonts w:ascii="RL2" w:hAnsi="RL2" w:cstheme="minorHAnsi"/>
                <w:szCs w:val="22"/>
              </w:rPr>
              <w:t xml:space="preserve"> financial year be received and adopted</w:t>
            </w:r>
            <w:r w:rsidR="00CA197F">
              <w:rPr>
                <w:rFonts w:ascii="RL2" w:hAnsi="RL2" w:cstheme="minorHAnsi"/>
                <w:szCs w:val="22"/>
              </w:rPr>
              <w:t>.</w:t>
            </w:r>
          </w:p>
          <w:p w:rsidR="00CA197F" w:rsidRPr="00F94669" w:rsidRDefault="00CA197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szCs w:val="22"/>
              </w:rPr>
            </w:pPr>
            <w:r w:rsidRPr="00EF5D99">
              <w:rPr>
                <w:rFonts w:ascii="RL2" w:hAnsi="RL2" w:cstheme="minorHAnsi"/>
                <w:i/>
                <w:szCs w:val="22"/>
              </w:rPr>
              <w:t>MOVED:                                        SECONDED:                                       VOTE:</w:t>
            </w:r>
          </w:p>
        </w:tc>
      </w:tr>
      <w:tr w:rsidR="004377CF" w:rsidRPr="00F94669" w:rsidTr="00F94669"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lastRenderedPageBreak/>
              <w:t>6.</w:t>
            </w:r>
          </w:p>
        </w:tc>
        <w:tc>
          <w:tcPr>
            <w:tcW w:w="9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SUBCOMMITTEE AND ANY OTHER REPORTS</w:t>
            </w:r>
            <w:r w:rsidR="00CA197F">
              <w:rPr>
                <w:rFonts w:ascii="RL2" w:hAnsi="RL2" w:cstheme="minorHAnsi"/>
                <w:b/>
                <w:szCs w:val="22"/>
              </w:rPr>
              <w:t>:</w:t>
            </w:r>
            <w:r w:rsidRPr="00F94669">
              <w:rPr>
                <w:rFonts w:ascii="RL2" w:hAnsi="RL2" w:cstheme="minorHAnsi"/>
                <w:b/>
                <w:szCs w:val="22"/>
              </w:rPr>
              <w:t xml:space="preserve"> </w:t>
            </w:r>
            <w:r w:rsidRPr="00F94669">
              <w:rPr>
                <w:rFonts w:ascii="RL2" w:hAnsi="RL2" w:cstheme="minorHAnsi"/>
                <w:i/>
                <w:color w:val="666666"/>
                <w:szCs w:val="22"/>
              </w:rPr>
              <w:t>Attach reports.</w:t>
            </w:r>
          </w:p>
        </w:tc>
      </w:tr>
      <w:tr w:rsidR="004377CF" w:rsidRPr="00F94669" w:rsidTr="00F94669"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7.</w:t>
            </w:r>
          </w:p>
        </w:tc>
        <w:tc>
          <w:tcPr>
            <w:tcW w:w="9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i/>
                <w:color w:val="666666"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ELECTION OF MANAGEMENT COMMITTEE</w:t>
            </w:r>
            <w:r w:rsidR="00CA197F">
              <w:rPr>
                <w:rFonts w:ascii="RL2" w:hAnsi="RL2" w:cstheme="minorHAnsi"/>
                <w:b/>
                <w:szCs w:val="22"/>
              </w:rPr>
              <w:t>:</w:t>
            </w:r>
            <w:r w:rsidRPr="00F94669">
              <w:rPr>
                <w:rFonts w:ascii="RL2" w:hAnsi="RL2" w:cstheme="minorHAnsi"/>
                <w:b/>
                <w:szCs w:val="22"/>
              </w:rPr>
              <w:t xml:space="preserve"> </w:t>
            </w:r>
            <w:r w:rsidRPr="00F94669">
              <w:rPr>
                <w:rFonts w:ascii="RL2" w:hAnsi="RL2" w:cstheme="minorHAnsi"/>
                <w:i/>
                <w:color w:val="666666"/>
                <w:szCs w:val="22"/>
              </w:rPr>
              <w:t>Usually Secretary and Treasurer – sometimes Vice-President as well – check constitution to determine what consists the Management Committee.</w:t>
            </w:r>
          </w:p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i/>
                <w:color w:val="666666"/>
                <w:szCs w:val="22"/>
              </w:rPr>
            </w:pPr>
            <w:r w:rsidRPr="00F94669">
              <w:rPr>
                <w:rFonts w:ascii="RL2" w:hAnsi="RL2" w:cstheme="minorHAnsi"/>
                <w:i/>
                <w:color w:val="666666"/>
                <w:szCs w:val="22"/>
              </w:rPr>
              <w:t>OFT rules state that Management Committee Members must be 18 or over.</w:t>
            </w:r>
          </w:p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szCs w:val="22"/>
              </w:rPr>
            </w:pPr>
            <w:r w:rsidRPr="00F94669">
              <w:rPr>
                <w:rFonts w:ascii="RL2" w:hAnsi="RL2" w:cstheme="minorHAnsi"/>
                <w:i/>
                <w:color w:val="666666"/>
                <w:szCs w:val="22"/>
              </w:rPr>
              <w:t>OFT rules state that persons are ineligible for election to Management Committee if they have been convicted on indictment, imprisoned or are bankrupt.</w:t>
            </w:r>
          </w:p>
        </w:tc>
      </w:tr>
      <w:tr w:rsidR="004377CF" w:rsidRPr="00F94669" w:rsidTr="00F94669">
        <w:trPr>
          <w:trHeight w:val="69"/>
        </w:trPr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8.</w:t>
            </w:r>
          </w:p>
        </w:tc>
        <w:tc>
          <w:tcPr>
            <w:tcW w:w="9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bCs/>
                <w:i/>
                <w:iCs/>
                <w:color w:val="808080" w:themeColor="background1" w:themeShade="80"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APPOINTMENT OF VOLUNTEERS TO FILL OTHER DESIGNATED POSITIONS</w:t>
            </w:r>
            <w:r w:rsidR="00CA197F">
              <w:rPr>
                <w:rFonts w:ascii="RL2" w:hAnsi="RL2" w:cstheme="minorHAnsi"/>
                <w:b/>
                <w:szCs w:val="22"/>
              </w:rPr>
              <w:t>:</w:t>
            </w:r>
            <w:r w:rsidRPr="00F94669">
              <w:rPr>
                <w:rFonts w:ascii="RL2" w:hAnsi="RL2" w:cstheme="minorHAnsi"/>
                <w:b/>
                <w:szCs w:val="22"/>
              </w:rPr>
              <w:t xml:space="preserve"> </w:t>
            </w:r>
            <w:r w:rsidRPr="00F94669">
              <w:rPr>
                <w:rFonts w:ascii="RL2" w:hAnsi="RL2" w:cstheme="minorHAnsi"/>
                <w:bCs/>
                <w:i/>
                <w:iCs/>
                <w:color w:val="808080" w:themeColor="background1" w:themeShade="80"/>
                <w:szCs w:val="22"/>
              </w:rPr>
              <w:t xml:space="preserve">e.g. </w:t>
            </w:r>
            <w:r w:rsidR="00CA197F">
              <w:rPr>
                <w:rFonts w:ascii="RL2" w:hAnsi="RL2" w:cstheme="minorHAnsi"/>
                <w:bCs/>
                <w:i/>
                <w:iCs/>
                <w:color w:val="808080" w:themeColor="background1" w:themeShade="80"/>
                <w:szCs w:val="22"/>
              </w:rPr>
              <w:t>Canteen</w:t>
            </w:r>
            <w:r w:rsidRPr="00F94669">
              <w:rPr>
                <w:rFonts w:ascii="RL2" w:hAnsi="RL2" w:cstheme="minorHAnsi"/>
                <w:bCs/>
                <w:i/>
                <w:iCs/>
                <w:color w:val="808080" w:themeColor="background1" w:themeShade="80"/>
                <w:szCs w:val="22"/>
              </w:rPr>
              <w:t xml:space="preserve"> Co-</w:t>
            </w:r>
            <w:proofErr w:type="spellStart"/>
            <w:r w:rsidRPr="00F94669">
              <w:rPr>
                <w:rFonts w:ascii="RL2" w:hAnsi="RL2" w:cstheme="minorHAnsi"/>
                <w:bCs/>
                <w:i/>
                <w:iCs/>
                <w:color w:val="808080" w:themeColor="background1" w:themeShade="80"/>
                <w:szCs w:val="22"/>
              </w:rPr>
              <w:t>ordinator</w:t>
            </w:r>
            <w:proofErr w:type="spellEnd"/>
            <w:r w:rsidR="00CA197F">
              <w:rPr>
                <w:rFonts w:ascii="RL2" w:hAnsi="RL2" w:cstheme="minorHAnsi"/>
                <w:bCs/>
                <w:i/>
                <w:iCs/>
                <w:color w:val="808080" w:themeColor="background1" w:themeShade="80"/>
                <w:szCs w:val="22"/>
              </w:rPr>
              <w:t>, Coach Coordinator, Game Day Manager</w:t>
            </w:r>
          </w:p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bCs/>
                <w:i/>
                <w:iCs/>
                <w:color w:val="808080" w:themeColor="background1" w:themeShade="80"/>
                <w:szCs w:val="22"/>
              </w:rPr>
            </w:pPr>
            <w:r w:rsidRPr="00F94669">
              <w:rPr>
                <w:rFonts w:ascii="RL2" w:hAnsi="RL2" w:cstheme="minorHAnsi"/>
                <w:bCs/>
                <w:i/>
                <w:iCs/>
                <w:color w:val="808080" w:themeColor="background1" w:themeShade="80"/>
                <w:szCs w:val="22"/>
              </w:rPr>
              <w:t>This is not the place to appoint Match Review Committee, Disciplinary Review Committee and Judiciary Personnel – QRL rules state this is to be done at the first General Meeting after the AGM, or such later date as the League may determine.</w:t>
            </w:r>
          </w:p>
        </w:tc>
      </w:tr>
      <w:tr w:rsidR="004377CF" w:rsidRPr="00F94669" w:rsidTr="00F94669">
        <w:trPr>
          <w:trHeight w:val="69"/>
        </w:trPr>
        <w:tc>
          <w:tcPr>
            <w:tcW w:w="57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b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9</w:t>
            </w:r>
          </w:p>
        </w:tc>
        <w:tc>
          <w:tcPr>
            <w:tcW w:w="9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b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 xml:space="preserve">APPOINTMENT OF AUDITOR OR ACCOUNTANT FOR THE </w:t>
            </w:r>
            <w:r w:rsidRPr="00CA197F">
              <w:rPr>
                <w:rFonts w:ascii="RL2" w:hAnsi="RL2" w:cstheme="minorHAnsi"/>
                <w:b/>
                <w:i/>
                <w:szCs w:val="22"/>
              </w:rPr>
              <w:t>XXXX</w:t>
            </w:r>
            <w:r w:rsidRPr="00F94669">
              <w:rPr>
                <w:rFonts w:ascii="RL2" w:hAnsi="RL2" w:cstheme="minorHAnsi"/>
                <w:b/>
                <w:szCs w:val="22"/>
              </w:rPr>
              <w:t xml:space="preserve"> FINANCIAL YEAR</w:t>
            </w:r>
            <w:r w:rsidR="00CA197F">
              <w:rPr>
                <w:rFonts w:ascii="RL2" w:hAnsi="RL2" w:cstheme="minorHAnsi"/>
                <w:b/>
                <w:szCs w:val="22"/>
              </w:rPr>
              <w:t>:</w:t>
            </w:r>
          </w:p>
          <w:p w:rsidR="004377CF" w:rsidRPr="00F94669" w:rsidRDefault="004377CF" w:rsidP="00A9221F">
            <w:pPr>
              <w:rPr>
                <w:rFonts w:ascii="RL2" w:hAnsi="RL2"/>
                <w:i/>
                <w:iCs/>
                <w:color w:val="808080" w:themeColor="background1" w:themeShade="80"/>
              </w:rPr>
            </w:pPr>
            <w:r w:rsidRPr="00F94669">
              <w:rPr>
                <w:rFonts w:ascii="RL2" w:hAnsi="RL2"/>
                <w:i/>
                <w:iCs/>
                <w:color w:val="808080" w:themeColor="background1" w:themeShade="80"/>
              </w:rPr>
              <w:t>Your auditor or verifier cannot be:</w:t>
            </w:r>
          </w:p>
          <w:p w:rsidR="004377CF" w:rsidRPr="00F94669" w:rsidRDefault="004377CF" w:rsidP="00A9221F">
            <w:pPr>
              <w:rPr>
                <w:rFonts w:ascii="RL2" w:hAnsi="RL2"/>
                <w:i/>
                <w:iCs/>
                <w:color w:val="808080" w:themeColor="background1" w:themeShade="80"/>
              </w:rPr>
            </w:pPr>
            <w:r w:rsidRPr="00F94669">
              <w:rPr>
                <w:rFonts w:ascii="RL2" w:hAnsi="RL2"/>
                <w:i/>
                <w:iCs/>
                <w:color w:val="808080" w:themeColor="background1" w:themeShade="80"/>
              </w:rPr>
              <w:t>• a member of your incorporated association’s management committee</w:t>
            </w:r>
          </w:p>
          <w:p w:rsidR="004377CF" w:rsidRPr="00F94669" w:rsidRDefault="004377CF" w:rsidP="00A9221F">
            <w:pPr>
              <w:rPr>
                <w:rFonts w:ascii="RL2" w:hAnsi="RL2"/>
                <w:i/>
                <w:iCs/>
                <w:color w:val="808080" w:themeColor="background1" w:themeShade="80"/>
              </w:rPr>
            </w:pPr>
            <w:r w:rsidRPr="00F94669">
              <w:rPr>
                <w:rFonts w:ascii="RL2" w:hAnsi="RL2"/>
                <w:i/>
                <w:iCs/>
                <w:color w:val="808080" w:themeColor="background1" w:themeShade="80"/>
              </w:rPr>
              <w:t>• an employee of the incorporated association</w:t>
            </w:r>
          </w:p>
          <w:p w:rsidR="004377CF" w:rsidRPr="00F94669" w:rsidRDefault="004377CF" w:rsidP="00A9221F">
            <w:pPr>
              <w:rPr>
                <w:rFonts w:ascii="RL2" w:hAnsi="RL2"/>
                <w:i/>
                <w:iCs/>
                <w:color w:val="808080" w:themeColor="background1" w:themeShade="80"/>
              </w:rPr>
            </w:pPr>
            <w:r w:rsidRPr="00F94669">
              <w:rPr>
                <w:rFonts w:ascii="RL2" w:hAnsi="RL2"/>
                <w:i/>
                <w:iCs/>
                <w:color w:val="808080" w:themeColor="background1" w:themeShade="80"/>
              </w:rPr>
              <w:t>• a business partner, employer or employee of a management committee member</w:t>
            </w:r>
          </w:p>
          <w:p w:rsidR="004377CF" w:rsidRPr="00F94669" w:rsidRDefault="004377CF" w:rsidP="00A9221F">
            <w:pPr>
              <w:rPr>
                <w:rFonts w:ascii="RL2" w:hAnsi="RL2"/>
              </w:rPr>
            </w:pPr>
            <w:r w:rsidRPr="00F94669">
              <w:rPr>
                <w:rFonts w:ascii="RL2" w:hAnsi="RL2"/>
                <w:i/>
                <w:iCs/>
                <w:color w:val="808080" w:themeColor="background1" w:themeShade="80"/>
              </w:rPr>
              <w:t>• a spouse or dependant of any of the above.</w:t>
            </w:r>
          </w:p>
        </w:tc>
      </w:tr>
      <w:tr w:rsidR="004377CF" w:rsidRPr="00F94669" w:rsidTr="00F94669">
        <w:trPr>
          <w:trHeight w:val="69"/>
        </w:trPr>
        <w:tc>
          <w:tcPr>
            <w:tcW w:w="57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b/>
                <w:szCs w:val="22"/>
              </w:rPr>
            </w:pPr>
          </w:p>
        </w:tc>
        <w:tc>
          <w:tcPr>
            <w:tcW w:w="9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szCs w:val="22"/>
              </w:rPr>
            </w:pPr>
            <w:r w:rsidRPr="00F94669">
              <w:rPr>
                <w:rFonts w:ascii="RL2" w:hAnsi="RL2" w:cstheme="minorHAnsi"/>
                <w:szCs w:val="22"/>
              </w:rPr>
              <w:t xml:space="preserve">1. That </w:t>
            </w:r>
            <w:r w:rsidRPr="00CA197F">
              <w:rPr>
                <w:rFonts w:ascii="RL2" w:hAnsi="RL2" w:cstheme="minorHAnsi"/>
                <w:i/>
                <w:szCs w:val="22"/>
                <w:highlight w:val="yellow"/>
              </w:rPr>
              <w:t>[insert name]</w:t>
            </w:r>
            <w:r w:rsidRPr="00F94669">
              <w:rPr>
                <w:rFonts w:ascii="RL2" w:hAnsi="RL2" w:cstheme="minorHAnsi"/>
                <w:szCs w:val="22"/>
              </w:rPr>
              <w:t xml:space="preserve"> be appointed as the association’s auditor or accountant for the </w:t>
            </w:r>
            <w:r w:rsidRPr="00CA197F">
              <w:rPr>
                <w:rFonts w:ascii="RL2" w:hAnsi="RL2" w:cstheme="minorHAnsi"/>
                <w:i/>
                <w:szCs w:val="22"/>
              </w:rPr>
              <w:t>XXXX</w:t>
            </w:r>
            <w:r w:rsidRPr="00F94669">
              <w:rPr>
                <w:rFonts w:ascii="RL2" w:hAnsi="RL2" w:cstheme="minorHAnsi"/>
                <w:szCs w:val="22"/>
              </w:rPr>
              <w:t xml:space="preserve"> financial year.</w:t>
            </w:r>
          </w:p>
        </w:tc>
      </w:tr>
      <w:tr w:rsidR="004377CF" w:rsidRPr="00F94669" w:rsidTr="00F94669">
        <w:trPr>
          <w:trHeight w:val="69"/>
        </w:trPr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b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10.</w:t>
            </w:r>
          </w:p>
        </w:tc>
        <w:tc>
          <w:tcPr>
            <w:tcW w:w="9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b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APPOINTMENT OF PATRON</w:t>
            </w:r>
            <w:r w:rsidR="00CA197F">
              <w:rPr>
                <w:rFonts w:ascii="RL2" w:hAnsi="RL2" w:cstheme="minorHAnsi"/>
                <w:b/>
                <w:szCs w:val="22"/>
              </w:rPr>
              <w:t>:</w:t>
            </w:r>
            <w:r w:rsidRPr="00F94669">
              <w:rPr>
                <w:rFonts w:ascii="RL2" w:hAnsi="RL2" w:cstheme="minorHAnsi"/>
                <w:b/>
                <w:szCs w:val="22"/>
              </w:rPr>
              <w:t xml:space="preserve"> </w:t>
            </w:r>
            <w:r w:rsidRPr="00F94669">
              <w:rPr>
                <w:rFonts w:ascii="RL2" w:hAnsi="RL2" w:cstheme="minorHAnsi"/>
                <w:i/>
                <w:color w:val="666666"/>
                <w:szCs w:val="22"/>
              </w:rPr>
              <w:t>If necessary.</w:t>
            </w:r>
          </w:p>
        </w:tc>
      </w:tr>
      <w:tr w:rsidR="004377CF" w:rsidRPr="00F94669" w:rsidTr="00F94669">
        <w:trPr>
          <w:trHeight w:val="69"/>
        </w:trPr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b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11.</w:t>
            </w:r>
          </w:p>
        </w:tc>
        <w:tc>
          <w:tcPr>
            <w:tcW w:w="9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b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DETERMINATION OF FEES</w:t>
            </w:r>
            <w:r w:rsidR="00CA197F">
              <w:rPr>
                <w:rFonts w:ascii="RL2" w:hAnsi="RL2" w:cstheme="minorHAnsi"/>
                <w:b/>
                <w:szCs w:val="22"/>
              </w:rPr>
              <w:t>:</w:t>
            </w:r>
            <w:r w:rsidRPr="00F94669">
              <w:rPr>
                <w:rFonts w:ascii="RL2" w:hAnsi="RL2" w:cstheme="minorHAnsi"/>
                <w:b/>
                <w:szCs w:val="22"/>
              </w:rPr>
              <w:t xml:space="preserve"> </w:t>
            </w:r>
            <w:r w:rsidRPr="00F94669">
              <w:rPr>
                <w:rFonts w:ascii="RL2" w:hAnsi="RL2" w:cstheme="minorHAnsi"/>
                <w:i/>
                <w:color w:val="666666"/>
                <w:szCs w:val="22"/>
              </w:rPr>
              <w:t>If required by the association’s rules to be determined by members at a general meeting.</w:t>
            </w:r>
          </w:p>
        </w:tc>
      </w:tr>
      <w:tr w:rsidR="004377CF" w:rsidRPr="00F94669" w:rsidTr="00F94669"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12.</w:t>
            </w:r>
          </w:p>
        </w:tc>
        <w:tc>
          <w:tcPr>
            <w:tcW w:w="9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b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ELECTION OF LIFE MEMBERS</w:t>
            </w:r>
            <w:r w:rsidR="00CA197F">
              <w:rPr>
                <w:rFonts w:ascii="RL2" w:hAnsi="RL2" w:cstheme="minorHAnsi"/>
                <w:b/>
                <w:szCs w:val="22"/>
              </w:rPr>
              <w:t>:</w:t>
            </w:r>
          </w:p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bCs/>
                <w:i/>
                <w:iCs/>
                <w:color w:val="808080" w:themeColor="background1" w:themeShade="80"/>
                <w:szCs w:val="22"/>
              </w:rPr>
            </w:pPr>
            <w:r w:rsidRPr="00F94669">
              <w:rPr>
                <w:rFonts w:ascii="RL2" w:hAnsi="RL2" w:cstheme="minorHAnsi"/>
                <w:bCs/>
                <w:i/>
                <w:iCs/>
                <w:color w:val="808080" w:themeColor="background1" w:themeShade="80"/>
                <w:szCs w:val="22"/>
              </w:rPr>
              <w:t>Check constitution to determine the process for election of Life Members.</w:t>
            </w:r>
          </w:p>
        </w:tc>
      </w:tr>
      <w:tr w:rsidR="004377CF" w:rsidRPr="00F94669" w:rsidTr="00F94669">
        <w:trPr>
          <w:trHeight w:val="144"/>
        </w:trPr>
        <w:tc>
          <w:tcPr>
            <w:tcW w:w="57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13.</w:t>
            </w:r>
          </w:p>
        </w:tc>
        <w:tc>
          <w:tcPr>
            <w:tcW w:w="9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i/>
                <w:color w:val="666666"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SPECIAL RESOLUTION[S]</w:t>
            </w:r>
            <w:r w:rsidR="00CA197F">
              <w:rPr>
                <w:rFonts w:ascii="RL2" w:hAnsi="RL2" w:cstheme="minorHAnsi"/>
                <w:b/>
                <w:szCs w:val="22"/>
              </w:rPr>
              <w:t>:</w:t>
            </w:r>
            <w:r w:rsidRPr="00F94669">
              <w:rPr>
                <w:rFonts w:ascii="RL2" w:hAnsi="RL2" w:cstheme="minorHAnsi"/>
                <w:b/>
                <w:szCs w:val="22"/>
              </w:rPr>
              <w:t xml:space="preserve"> </w:t>
            </w:r>
            <w:r w:rsidRPr="00F94669">
              <w:rPr>
                <w:rFonts w:ascii="RL2" w:hAnsi="RL2" w:cstheme="minorHAnsi"/>
                <w:i/>
                <w:color w:val="666666"/>
                <w:szCs w:val="22"/>
              </w:rPr>
              <w:t>Include the full wording of any proposed special resolutions, for which due notice has been given.</w:t>
            </w:r>
          </w:p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i/>
                <w:color w:val="666666"/>
                <w:szCs w:val="22"/>
              </w:rPr>
            </w:pPr>
            <w:r w:rsidRPr="00F94669">
              <w:rPr>
                <w:rFonts w:ascii="RL2" w:hAnsi="RL2" w:cstheme="minorHAnsi"/>
                <w:b/>
                <w:i/>
                <w:color w:val="666666"/>
                <w:szCs w:val="22"/>
              </w:rPr>
              <w:t>Good example:</w:t>
            </w:r>
            <w:r w:rsidRPr="00F94669">
              <w:rPr>
                <w:rFonts w:ascii="RL2" w:hAnsi="RL2" w:cstheme="minorHAnsi"/>
                <w:i/>
                <w:color w:val="666666"/>
                <w:szCs w:val="22"/>
              </w:rPr>
              <w:t xml:space="preserve"> That the association adopts its proposed new constitution as the rules of the association.</w:t>
            </w:r>
          </w:p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i/>
                <w:color w:val="666666"/>
                <w:szCs w:val="22"/>
              </w:rPr>
            </w:pPr>
            <w:r w:rsidRPr="00F94669">
              <w:rPr>
                <w:rFonts w:ascii="RL2" w:hAnsi="RL2" w:cstheme="minorHAnsi"/>
                <w:b/>
                <w:i/>
                <w:color w:val="666666"/>
                <w:szCs w:val="22"/>
              </w:rPr>
              <w:t>Poor example:</w:t>
            </w:r>
            <w:r w:rsidRPr="00F94669">
              <w:rPr>
                <w:rFonts w:ascii="RL2" w:hAnsi="RL2" w:cstheme="minorHAnsi"/>
                <w:i/>
                <w:color w:val="666666"/>
                <w:szCs w:val="22"/>
              </w:rPr>
              <w:t xml:space="preserve"> Adoption of new constitution.</w:t>
            </w:r>
          </w:p>
        </w:tc>
      </w:tr>
      <w:tr w:rsidR="004377CF" w:rsidRPr="00F94669" w:rsidTr="00F94669">
        <w:trPr>
          <w:trHeight w:val="144"/>
        </w:trPr>
        <w:tc>
          <w:tcPr>
            <w:tcW w:w="57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b/>
                <w:szCs w:val="22"/>
              </w:rPr>
            </w:pPr>
          </w:p>
        </w:tc>
        <w:tc>
          <w:tcPr>
            <w:tcW w:w="9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szCs w:val="22"/>
              </w:rPr>
            </w:pPr>
            <w:r w:rsidRPr="00F94669">
              <w:rPr>
                <w:rFonts w:ascii="RL2" w:hAnsi="RL2" w:cstheme="minorHAnsi"/>
                <w:szCs w:val="22"/>
              </w:rPr>
              <w:t xml:space="preserve">1. </w:t>
            </w:r>
          </w:p>
        </w:tc>
      </w:tr>
      <w:tr w:rsidR="004377CF" w:rsidRPr="00F94669" w:rsidTr="00F94669"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b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14.</w:t>
            </w:r>
          </w:p>
        </w:tc>
        <w:tc>
          <w:tcPr>
            <w:tcW w:w="9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77CF" w:rsidRPr="00F94669" w:rsidRDefault="004377CF" w:rsidP="00A9221F">
            <w:pPr>
              <w:pStyle w:val="Normal1"/>
              <w:widowControl w:val="0"/>
              <w:spacing w:line="240" w:lineRule="auto"/>
              <w:rPr>
                <w:rFonts w:ascii="RL2" w:hAnsi="RL2" w:cstheme="minorHAnsi"/>
                <w:b/>
                <w:szCs w:val="22"/>
              </w:rPr>
            </w:pPr>
            <w:r w:rsidRPr="00F94669">
              <w:rPr>
                <w:rFonts w:ascii="RL2" w:hAnsi="RL2" w:cstheme="minorHAnsi"/>
                <w:b/>
                <w:szCs w:val="22"/>
              </w:rPr>
              <w:t>MEETING CLOSE</w:t>
            </w:r>
            <w:r w:rsidR="00CA197F">
              <w:rPr>
                <w:rFonts w:ascii="RL2" w:hAnsi="RL2" w:cstheme="minorHAnsi"/>
                <w:b/>
                <w:szCs w:val="22"/>
              </w:rPr>
              <w:t>:</w:t>
            </w:r>
          </w:p>
        </w:tc>
      </w:tr>
    </w:tbl>
    <w:p w:rsidR="004377CF" w:rsidRPr="004377CF" w:rsidRDefault="004377CF" w:rsidP="004377CF"/>
    <w:sectPr w:rsidR="004377CF" w:rsidRPr="004377CF" w:rsidSect="00666E6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footnotePr>
        <w:pos w:val="beneathText"/>
      </w:footnotePr>
      <w:pgSz w:w="11905" w:h="16837"/>
      <w:pgMar w:top="2835" w:right="1134" w:bottom="2398" w:left="930" w:header="0" w:footer="1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0BF8" w:rsidRDefault="00560BF8" w:rsidP="000872EF">
      <w:r>
        <w:separator/>
      </w:r>
    </w:p>
  </w:endnote>
  <w:endnote w:type="continuationSeparator" w:id="0">
    <w:p w:rsidR="00560BF8" w:rsidRDefault="00560BF8" w:rsidP="00087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L2">
    <w:panose1 w:val="00000500000000000000"/>
    <w:charset w:val="00"/>
    <w:family w:val="modern"/>
    <w:notTrueType/>
    <w:pitch w:val="variable"/>
    <w:sig w:usb0="00000003" w:usb1="00000001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0929" w:rsidRDefault="00C009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61C8" w:rsidRDefault="00EC78BF" w:rsidP="00DB0A44">
    <w:pPr>
      <w:pStyle w:val="Footer"/>
      <w:ind w:left="-567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58071BF" wp14:editId="7E7FCD85">
          <wp:simplePos x="0" y="0"/>
          <wp:positionH relativeFrom="column">
            <wp:posOffset>-587484</wp:posOffset>
          </wp:positionH>
          <wp:positionV relativeFrom="paragraph">
            <wp:posOffset>-2047772</wp:posOffset>
          </wp:positionV>
          <wp:extent cx="7601143" cy="2292603"/>
          <wp:effectExtent l="0" t="0" r="0" b="635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1143" cy="22926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0929" w:rsidRDefault="00C009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0BF8" w:rsidRDefault="00560BF8" w:rsidP="000872EF">
      <w:r>
        <w:separator/>
      </w:r>
    </w:p>
  </w:footnote>
  <w:footnote w:type="continuationSeparator" w:id="0">
    <w:p w:rsidR="00560BF8" w:rsidRDefault="00560BF8" w:rsidP="000872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64DD" w:rsidRDefault="008964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72EF" w:rsidRDefault="00DF4845" w:rsidP="00DF4845">
    <w:pPr>
      <w:pStyle w:val="Header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F65A82C" wp14:editId="083331FC">
          <wp:simplePos x="0" y="0"/>
          <wp:positionH relativeFrom="column">
            <wp:posOffset>-506730</wp:posOffset>
          </wp:positionH>
          <wp:positionV relativeFrom="paragraph">
            <wp:posOffset>-66566</wp:posOffset>
          </wp:positionV>
          <wp:extent cx="7542870" cy="2311685"/>
          <wp:effectExtent l="0" t="0" r="1270" b="0"/>
          <wp:wrapNone/>
          <wp:docPr id="4" name="Picture 4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870" cy="231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64DD" w:rsidRDefault="008964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406999"/>
    <w:multiLevelType w:val="hybridMultilevel"/>
    <w:tmpl w:val="06EE3DB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1361E6"/>
    <w:multiLevelType w:val="hybridMultilevel"/>
    <w:tmpl w:val="84C29E96"/>
    <w:lvl w:ilvl="0" w:tplc="AA3C4A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0C3B24"/>
    <w:multiLevelType w:val="hybridMultilevel"/>
    <w:tmpl w:val="6268AD8E"/>
    <w:lvl w:ilvl="0" w:tplc="18A4B18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attachedTemplate r:id="rId1"/>
  <w:defaultTabStop w:val="1134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020"/>
    <w:rsid w:val="00001470"/>
    <w:rsid w:val="00003F8F"/>
    <w:rsid w:val="0004025C"/>
    <w:rsid w:val="000465CA"/>
    <w:rsid w:val="000872EF"/>
    <w:rsid w:val="000C3777"/>
    <w:rsid w:val="000D0F17"/>
    <w:rsid w:val="000F7EFB"/>
    <w:rsid w:val="0012123E"/>
    <w:rsid w:val="0014429E"/>
    <w:rsid w:val="00152513"/>
    <w:rsid w:val="00167FF5"/>
    <w:rsid w:val="001A3869"/>
    <w:rsid w:val="001A62C2"/>
    <w:rsid w:val="001E3F05"/>
    <w:rsid w:val="002155FB"/>
    <w:rsid w:val="00223B15"/>
    <w:rsid w:val="0023037D"/>
    <w:rsid w:val="00244FE1"/>
    <w:rsid w:val="0027571C"/>
    <w:rsid w:val="002E559B"/>
    <w:rsid w:val="002F6FBA"/>
    <w:rsid w:val="003261C8"/>
    <w:rsid w:val="003429DC"/>
    <w:rsid w:val="0037125C"/>
    <w:rsid w:val="00372B11"/>
    <w:rsid w:val="00380506"/>
    <w:rsid w:val="003850E7"/>
    <w:rsid w:val="00397689"/>
    <w:rsid w:val="003A1677"/>
    <w:rsid w:val="003D1EF0"/>
    <w:rsid w:val="003D333F"/>
    <w:rsid w:val="003F349C"/>
    <w:rsid w:val="003F40ED"/>
    <w:rsid w:val="0040360A"/>
    <w:rsid w:val="00417012"/>
    <w:rsid w:val="0042187B"/>
    <w:rsid w:val="00426993"/>
    <w:rsid w:val="004377CF"/>
    <w:rsid w:val="004B44DB"/>
    <w:rsid w:val="004C3598"/>
    <w:rsid w:val="004C6ED2"/>
    <w:rsid w:val="004D0EAD"/>
    <w:rsid w:val="004D3CA3"/>
    <w:rsid w:val="005145ED"/>
    <w:rsid w:val="005169A4"/>
    <w:rsid w:val="00541C31"/>
    <w:rsid w:val="00560BF8"/>
    <w:rsid w:val="00583900"/>
    <w:rsid w:val="00587282"/>
    <w:rsid w:val="005A6E91"/>
    <w:rsid w:val="005C204F"/>
    <w:rsid w:val="005C681A"/>
    <w:rsid w:val="00631BDC"/>
    <w:rsid w:val="00650078"/>
    <w:rsid w:val="00666E63"/>
    <w:rsid w:val="00683DB4"/>
    <w:rsid w:val="00685510"/>
    <w:rsid w:val="00693405"/>
    <w:rsid w:val="006A0639"/>
    <w:rsid w:val="006A09A7"/>
    <w:rsid w:val="006B510A"/>
    <w:rsid w:val="006F1B6A"/>
    <w:rsid w:val="006F2336"/>
    <w:rsid w:val="0070474E"/>
    <w:rsid w:val="00704C08"/>
    <w:rsid w:val="00710DB6"/>
    <w:rsid w:val="007310A8"/>
    <w:rsid w:val="0073240E"/>
    <w:rsid w:val="00785CE7"/>
    <w:rsid w:val="0079348D"/>
    <w:rsid w:val="00796B09"/>
    <w:rsid w:val="007A0837"/>
    <w:rsid w:val="007A0B4D"/>
    <w:rsid w:val="007A1B11"/>
    <w:rsid w:val="007C41A9"/>
    <w:rsid w:val="007D6E61"/>
    <w:rsid w:val="00872BB3"/>
    <w:rsid w:val="00874657"/>
    <w:rsid w:val="008964DD"/>
    <w:rsid w:val="008A676C"/>
    <w:rsid w:val="008D575A"/>
    <w:rsid w:val="008D659A"/>
    <w:rsid w:val="00902099"/>
    <w:rsid w:val="00907867"/>
    <w:rsid w:val="00913667"/>
    <w:rsid w:val="009544AD"/>
    <w:rsid w:val="00975240"/>
    <w:rsid w:val="009904D0"/>
    <w:rsid w:val="00995911"/>
    <w:rsid w:val="009A2CD0"/>
    <w:rsid w:val="009F5B63"/>
    <w:rsid w:val="009F5CA7"/>
    <w:rsid w:val="00A32A6E"/>
    <w:rsid w:val="00A47F17"/>
    <w:rsid w:val="00A73330"/>
    <w:rsid w:val="00A74404"/>
    <w:rsid w:val="00A77DE2"/>
    <w:rsid w:val="00A91DDD"/>
    <w:rsid w:val="00AC2096"/>
    <w:rsid w:val="00AC2458"/>
    <w:rsid w:val="00AF6681"/>
    <w:rsid w:val="00B56BDA"/>
    <w:rsid w:val="00B91BFC"/>
    <w:rsid w:val="00B92A4B"/>
    <w:rsid w:val="00BC56A3"/>
    <w:rsid w:val="00BE0094"/>
    <w:rsid w:val="00C00929"/>
    <w:rsid w:val="00C16922"/>
    <w:rsid w:val="00C26491"/>
    <w:rsid w:val="00C45F88"/>
    <w:rsid w:val="00C63C53"/>
    <w:rsid w:val="00C8772B"/>
    <w:rsid w:val="00C9252F"/>
    <w:rsid w:val="00C92899"/>
    <w:rsid w:val="00CA093D"/>
    <w:rsid w:val="00CA197F"/>
    <w:rsid w:val="00CC29B4"/>
    <w:rsid w:val="00D25248"/>
    <w:rsid w:val="00D30A66"/>
    <w:rsid w:val="00D337BA"/>
    <w:rsid w:val="00D94EEA"/>
    <w:rsid w:val="00DB0A44"/>
    <w:rsid w:val="00DC0169"/>
    <w:rsid w:val="00DF1922"/>
    <w:rsid w:val="00DF4845"/>
    <w:rsid w:val="00E025D3"/>
    <w:rsid w:val="00E4664B"/>
    <w:rsid w:val="00E56141"/>
    <w:rsid w:val="00E57020"/>
    <w:rsid w:val="00EC78BF"/>
    <w:rsid w:val="00EE7053"/>
    <w:rsid w:val="00EF5D99"/>
    <w:rsid w:val="00F203B1"/>
    <w:rsid w:val="00F528A6"/>
    <w:rsid w:val="00F6447F"/>
    <w:rsid w:val="00F94669"/>
    <w:rsid w:val="00F950FC"/>
    <w:rsid w:val="00FA40FA"/>
    <w:rsid w:val="00FE05E4"/>
    <w:rsid w:val="00FE2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B0E4BD"/>
  <w15:docId w15:val="{620910B0-432B-4129-BAFF-33941664F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377CF"/>
    <w:rPr>
      <w:rFonts w:asciiTheme="minorHAnsi" w:hAnsiTheme="minorHAns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56BD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B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BB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872BB3"/>
  </w:style>
  <w:style w:type="paragraph" w:styleId="Header">
    <w:name w:val="header"/>
    <w:basedOn w:val="Normal"/>
    <w:link w:val="HeaderChar"/>
    <w:uiPriority w:val="99"/>
    <w:unhideWhenUsed/>
    <w:rsid w:val="000872EF"/>
    <w:pPr>
      <w:widowControl w:val="0"/>
      <w:tabs>
        <w:tab w:val="center" w:pos="4513"/>
        <w:tab w:val="right" w:pos="9026"/>
      </w:tabs>
      <w:suppressAutoHyphens/>
    </w:pPr>
    <w:rPr>
      <w:rFonts w:ascii="Times New Roman" w:hAnsi="Times New Roman"/>
      <w:sz w:val="24"/>
      <w:szCs w:val="20"/>
      <w:lang w:eastAsia="en-AU"/>
    </w:rPr>
  </w:style>
  <w:style w:type="character" w:customStyle="1" w:styleId="HeaderChar">
    <w:name w:val="Header Char"/>
    <w:basedOn w:val="DefaultParagraphFont"/>
    <w:link w:val="Header"/>
    <w:uiPriority w:val="99"/>
    <w:rsid w:val="000872EF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0872EF"/>
    <w:pPr>
      <w:widowControl w:val="0"/>
      <w:tabs>
        <w:tab w:val="center" w:pos="4513"/>
        <w:tab w:val="right" w:pos="9026"/>
      </w:tabs>
      <w:suppressAutoHyphens/>
    </w:pPr>
    <w:rPr>
      <w:rFonts w:ascii="Times New Roman" w:hAnsi="Times New Roman"/>
      <w:sz w:val="24"/>
      <w:szCs w:val="20"/>
      <w:lang w:eastAsia="en-AU"/>
    </w:rPr>
  </w:style>
  <w:style w:type="character" w:customStyle="1" w:styleId="FooterChar">
    <w:name w:val="Footer Char"/>
    <w:basedOn w:val="DefaultParagraphFont"/>
    <w:link w:val="Footer"/>
    <w:uiPriority w:val="99"/>
    <w:rsid w:val="000872EF"/>
    <w:rPr>
      <w:sz w:val="24"/>
    </w:rPr>
  </w:style>
  <w:style w:type="paragraph" w:styleId="NormalWeb">
    <w:name w:val="Normal (Web)"/>
    <w:basedOn w:val="Normal"/>
    <w:uiPriority w:val="99"/>
    <w:semiHidden/>
    <w:unhideWhenUsed/>
    <w:rsid w:val="00C9252F"/>
    <w:pPr>
      <w:spacing w:before="100" w:beforeAutospacing="1" w:after="100" w:afterAutospacing="1"/>
    </w:pPr>
    <w:rPr>
      <w:szCs w:val="24"/>
    </w:rPr>
  </w:style>
  <w:style w:type="paragraph" w:styleId="ListParagraph">
    <w:name w:val="List Paragraph"/>
    <w:basedOn w:val="Normal"/>
    <w:uiPriority w:val="34"/>
    <w:qFormat/>
    <w:rsid w:val="00902099"/>
    <w:pPr>
      <w:ind w:left="720"/>
    </w:pPr>
    <w:rPr>
      <w:rFonts w:ascii="Calibri" w:eastAsiaTheme="minorHAnsi" w:hAnsi="Calibri"/>
    </w:rPr>
  </w:style>
  <w:style w:type="paragraph" w:customStyle="1" w:styleId="BasicParagraph">
    <w:name w:val="[Basic Paragraph]"/>
    <w:basedOn w:val="Normal"/>
    <w:uiPriority w:val="99"/>
    <w:rsid w:val="001A62C2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 w:eastAsia="en-AU"/>
    </w:rPr>
  </w:style>
  <w:style w:type="paragraph" w:customStyle="1" w:styleId="Normal1">
    <w:name w:val="Normal1"/>
    <w:rsid w:val="004377CF"/>
    <w:pPr>
      <w:spacing w:line="276" w:lineRule="auto"/>
    </w:pPr>
    <w:rPr>
      <w:rFonts w:ascii="Arial" w:eastAsia="Arial" w:hAnsi="Arial" w:cs="Arial"/>
      <w:color w:val="000000"/>
      <w:sz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3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QRL21_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7EF5FF6B3E5C42B9887A17B7BEFB42" ma:contentTypeVersion="13" ma:contentTypeDescription="Create a new document." ma:contentTypeScope="" ma:versionID="c51437898d0fe388aaaaf42bc35365ba">
  <xsd:schema xmlns:xsd="http://www.w3.org/2001/XMLSchema" xmlns:xs="http://www.w3.org/2001/XMLSchema" xmlns:p="http://schemas.microsoft.com/office/2006/metadata/properties" xmlns:ns2="08864fdc-a921-479c-a202-3a6b689ea7de" xmlns:ns3="aed1613e-ffca-49a2-8975-bc327cdac90a" targetNamespace="http://schemas.microsoft.com/office/2006/metadata/properties" ma:root="true" ma:fieldsID="fc919ebe53de28cf8ead8b7cac92aee1" ns2:_="" ns3:_="">
    <xsd:import namespace="08864fdc-a921-479c-a202-3a6b689ea7de"/>
    <xsd:import namespace="aed1613e-ffca-49a2-8975-bc327cdac9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864fdc-a921-479c-a202-3a6b689ea7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98324eb3-6d46-4355-84af-1672bf4d0b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d1613e-ffca-49a2-8975-bc327cdac90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4d112031-87eb-4b13-937b-f3b5af1a2f40}" ma:internalName="TaxCatchAll" ma:showField="CatchAllData" ma:web="aed1613e-ffca-49a2-8975-bc327cdac9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8864fdc-a921-479c-a202-3a6b689ea7de">
      <Terms xmlns="http://schemas.microsoft.com/office/infopath/2007/PartnerControls"/>
    </lcf76f155ced4ddcb4097134ff3c332f>
    <TaxCatchAll xmlns="aed1613e-ffca-49a2-8975-bc327cdac90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4DFBA3-D09B-4CED-988C-583D8238DA4C}"/>
</file>

<file path=customXml/itemProps2.xml><?xml version="1.0" encoding="utf-8"?>
<ds:datastoreItem xmlns:ds="http://schemas.openxmlformats.org/officeDocument/2006/customXml" ds:itemID="{FCD11964-041F-424B-888A-95A7D268DB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706EA86-F30F-4E90-94E3-CBA8827FC9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QRL21_Letterhead</Template>
  <TotalTime>29</TotalTime>
  <Pages>3</Pages>
  <Words>485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Tanya Tully</cp:lastModifiedBy>
  <cp:revision>3</cp:revision>
  <cp:lastPrinted>2020-11-24T00:48:00Z</cp:lastPrinted>
  <dcterms:created xsi:type="dcterms:W3CDTF">2021-02-04T05:22:00Z</dcterms:created>
  <dcterms:modified xsi:type="dcterms:W3CDTF">2021-02-04T22:59:00Z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0x0101008B7EF5FF6B3E5C42B9887A17B7BEFB42</vt:lpwstr>
  </property>
  <property fmtid="{D5CDD505-2E9C-101B-9397-08002B2CF9AE}" pid="3" name="MediaServiceImageTags">
    <vt:lpwstr/>
  </property>
</Properties>
</file>